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F40" w:rsidRPr="007E53D7" w:rsidRDefault="00524F40" w:rsidP="002F0C58">
      <w:pPr>
        <w:autoSpaceDE/>
        <w:autoSpaceDN/>
        <w:adjustRightInd/>
        <w:snapToGrid w:val="0"/>
        <w:spacing w:line="243" w:lineRule="atLeast"/>
        <w:ind w:firstLineChars="0" w:firstLine="0"/>
        <w:jc w:val="both"/>
        <w:rPr>
          <w:rFonts w:eastAsia="黑体"/>
          <w:kern w:val="2"/>
          <w:sz w:val="32"/>
          <w:szCs w:val="32"/>
        </w:rPr>
      </w:pPr>
      <w:r w:rsidRPr="007E53D7">
        <w:rPr>
          <w:rFonts w:eastAsia="黑体" w:cs="黑体" w:hint="eastAsia"/>
          <w:kern w:val="2"/>
          <w:sz w:val="32"/>
          <w:szCs w:val="32"/>
        </w:rPr>
        <w:t>附件</w:t>
      </w:r>
      <w:r w:rsidRPr="007E53D7">
        <w:rPr>
          <w:rFonts w:eastAsia="黑体"/>
          <w:kern w:val="2"/>
          <w:sz w:val="32"/>
          <w:szCs w:val="32"/>
        </w:rPr>
        <w:t xml:space="preserve">4  </w:t>
      </w: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510" w:lineRule="atLeast"/>
        <w:ind w:firstLineChars="0" w:firstLine="0"/>
        <w:jc w:val="center"/>
        <w:rPr>
          <w:kern w:val="2"/>
          <w:sz w:val="44"/>
          <w:szCs w:val="44"/>
        </w:rPr>
      </w:pPr>
      <w:r w:rsidRPr="007E53D7">
        <w:rPr>
          <w:rFonts w:eastAsia="黑体" w:cs="黑体" w:hint="eastAsia"/>
          <w:kern w:val="2"/>
          <w:sz w:val="44"/>
          <w:szCs w:val="44"/>
        </w:rPr>
        <w:t>浙江省高等教育课堂教学改革研究项目</w:t>
      </w:r>
    </w:p>
    <w:p w:rsidR="00524F40" w:rsidRPr="007E53D7" w:rsidRDefault="00524F40" w:rsidP="002F0C58">
      <w:pPr>
        <w:autoSpaceDE/>
        <w:autoSpaceDN/>
        <w:adjustRightInd/>
        <w:snapToGrid w:val="0"/>
        <w:spacing w:line="532" w:lineRule="atLeast"/>
        <w:ind w:firstLineChars="0" w:firstLine="0"/>
        <w:jc w:val="center"/>
        <w:rPr>
          <w:kern w:val="2"/>
        </w:rPr>
      </w:pPr>
    </w:p>
    <w:p w:rsidR="00524F40" w:rsidRPr="007E53D7" w:rsidRDefault="00524F40" w:rsidP="002F0C58">
      <w:pPr>
        <w:autoSpaceDE/>
        <w:autoSpaceDN/>
        <w:adjustRightInd/>
        <w:snapToGrid w:val="0"/>
        <w:spacing w:line="510" w:lineRule="atLeast"/>
        <w:ind w:firstLineChars="0" w:firstLine="0"/>
        <w:jc w:val="center"/>
        <w:rPr>
          <w:kern w:val="2"/>
        </w:rPr>
      </w:pPr>
      <w:r w:rsidRPr="007E53D7">
        <w:rPr>
          <w:rFonts w:eastAsia="黑体" w:cs="黑体" w:hint="eastAsia"/>
          <w:kern w:val="2"/>
          <w:sz w:val="36"/>
          <w:szCs w:val="36"/>
        </w:rPr>
        <w:t>申请书</w:t>
      </w: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7E53D7" w:rsidRDefault="00524F40" w:rsidP="002F0C58">
      <w:pPr>
        <w:autoSpaceDE/>
        <w:autoSpaceDN/>
        <w:adjustRightInd/>
        <w:snapToGrid w:val="0"/>
        <w:spacing w:line="243" w:lineRule="atLeast"/>
        <w:ind w:firstLineChars="0" w:firstLine="0"/>
        <w:jc w:val="center"/>
        <w:rPr>
          <w:kern w:val="2"/>
        </w:rPr>
      </w:pPr>
    </w:p>
    <w:p w:rsidR="00524F40" w:rsidRPr="00623BF7" w:rsidRDefault="00524F40" w:rsidP="00213411">
      <w:pPr>
        <w:autoSpaceDE/>
        <w:autoSpaceDN/>
        <w:adjustRightInd/>
        <w:snapToGrid w:val="0"/>
        <w:spacing w:line="532" w:lineRule="atLeast"/>
        <w:ind w:leftChars="269" w:left="31680" w:hangingChars="861" w:firstLine="31680"/>
        <w:jc w:val="both"/>
        <w:rPr>
          <w:rFonts w:eastAsia="仿宋_GB2312"/>
          <w:color w:val="FF0000"/>
          <w:kern w:val="2"/>
          <w:sz w:val="28"/>
          <w:szCs w:val="28"/>
          <w:u w:val="single"/>
        </w:rPr>
      </w:pPr>
      <w:r w:rsidRPr="007E53D7">
        <w:rPr>
          <w:rFonts w:eastAsia="仿宋_GB2312" w:cs="仿宋_GB2312" w:hint="eastAsia"/>
          <w:kern w:val="2"/>
          <w:sz w:val="28"/>
          <w:szCs w:val="28"/>
        </w:rPr>
        <w:t>项目名称：</w:t>
      </w:r>
      <w:r w:rsidRPr="00612C7A">
        <w:rPr>
          <w:rFonts w:eastAsia="仿宋_GB2312" w:cs="仿宋_GB2312" w:hint="eastAsia"/>
          <w:kern w:val="2"/>
          <w:sz w:val="28"/>
          <w:szCs w:val="28"/>
          <w:u w:val="single"/>
        </w:rPr>
        <w:t>基于中外教师合作的高职英语外教课堂教学改革</w:t>
      </w:r>
      <w:r w:rsidRPr="00612C7A">
        <w:rPr>
          <w:rFonts w:eastAsia="仿宋_GB2312"/>
          <w:kern w:val="2"/>
          <w:sz w:val="28"/>
          <w:szCs w:val="28"/>
          <w:u w:val="single"/>
        </w:rPr>
        <w:t>—</w:t>
      </w:r>
      <w:r w:rsidRPr="00612C7A">
        <w:rPr>
          <w:rFonts w:eastAsia="仿宋_GB2312" w:cs="仿宋_GB2312" w:hint="eastAsia"/>
          <w:kern w:val="2"/>
          <w:sz w:val="28"/>
          <w:szCs w:val="28"/>
          <w:u w:val="single"/>
        </w:rPr>
        <w:t>以宁波职业技术学院中澳班为例</w:t>
      </w:r>
    </w:p>
    <w:p w:rsidR="00524F40" w:rsidRPr="007E53D7" w:rsidRDefault="00524F40" w:rsidP="00213411">
      <w:pPr>
        <w:autoSpaceDE/>
        <w:autoSpaceDN/>
        <w:adjustRightInd/>
        <w:snapToGrid w:val="0"/>
        <w:spacing w:line="532" w:lineRule="atLeast"/>
        <w:ind w:firstLineChars="252" w:firstLine="31680"/>
        <w:jc w:val="both"/>
        <w:rPr>
          <w:rFonts w:eastAsia="仿宋_GB2312"/>
          <w:kern w:val="2"/>
          <w:sz w:val="28"/>
          <w:szCs w:val="28"/>
        </w:rPr>
      </w:pPr>
      <w:r w:rsidRPr="007E53D7">
        <w:rPr>
          <w:rFonts w:eastAsia="仿宋_GB2312" w:cs="仿宋_GB2312" w:hint="eastAsia"/>
          <w:kern w:val="2"/>
          <w:sz w:val="28"/>
          <w:szCs w:val="28"/>
        </w:rPr>
        <w:t>申请人：</w:t>
      </w:r>
      <w:r>
        <w:rPr>
          <w:rFonts w:eastAsia="仿宋_GB2312"/>
          <w:kern w:val="2"/>
          <w:sz w:val="28"/>
          <w:szCs w:val="28"/>
        </w:rPr>
        <w:t xml:space="preserve">  </w:t>
      </w:r>
      <w:r>
        <w:rPr>
          <w:rFonts w:eastAsia="仿宋_GB2312" w:cs="仿宋_GB2312" w:hint="eastAsia"/>
          <w:kern w:val="2"/>
          <w:sz w:val="28"/>
          <w:szCs w:val="28"/>
          <w:u w:val="single"/>
        </w:rPr>
        <w:t>付梦蕤</w:t>
      </w:r>
      <w:r>
        <w:rPr>
          <w:rFonts w:eastAsia="仿宋_GB2312"/>
          <w:kern w:val="2"/>
          <w:sz w:val="28"/>
          <w:szCs w:val="28"/>
          <w:u w:val="single"/>
        </w:rPr>
        <w:t xml:space="preserve">                             </w:t>
      </w:r>
    </w:p>
    <w:p w:rsidR="00524F40" w:rsidRPr="007E53D7" w:rsidRDefault="00524F40" w:rsidP="00213411">
      <w:pPr>
        <w:autoSpaceDE/>
        <w:autoSpaceDN/>
        <w:adjustRightInd/>
        <w:snapToGrid w:val="0"/>
        <w:spacing w:line="532" w:lineRule="atLeast"/>
        <w:ind w:firstLineChars="247" w:firstLine="31680"/>
        <w:jc w:val="both"/>
        <w:rPr>
          <w:kern w:val="2"/>
        </w:rPr>
      </w:pPr>
      <w:r w:rsidRPr="007E53D7">
        <w:rPr>
          <w:rFonts w:eastAsia="仿宋_GB2312" w:cs="仿宋_GB2312" w:hint="eastAsia"/>
          <w:kern w:val="2"/>
          <w:sz w:val="28"/>
          <w:szCs w:val="28"/>
        </w:rPr>
        <w:t>申请学校：</w:t>
      </w:r>
      <w:r>
        <w:rPr>
          <w:rFonts w:eastAsia="仿宋_GB2312" w:cs="仿宋_GB2312" w:hint="eastAsia"/>
          <w:kern w:val="2"/>
          <w:sz w:val="28"/>
          <w:szCs w:val="28"/>
          <w:u w:val="single"/>
        </w:rPr>
        <w:t>宁波职业技术学院</w:t>
      </w:r>
    </w:p>
    <w:p w:rsidR="00524F40" w:rsidRPr="007E53D7" w:rsidRDefault="00524F40" w:rsidP="00213411">
      <w:pPr>
        <w:autoSpaceDE/>
        <w:autoSpaceDN/>
        <w:adjustRightInd/>
        <w:snapToGrid w:val="0"/>
        <w:spacing w:line="532" w:lineRule="atLeast"/>
        <w:ind w:firstLineChars="202" w:firstLine="31680"/>
        <w:jc w:val="both"/>
        <w:rPr>
          <w:kern w:val="2"/>
        </w:rPr>
      </w:pPr>
      <w:r w:rsidRPr="007E53D7">
        <w:rPr>
          <w:rFonts w:eastAsia="仿宋_GB2312" w:cs="仿宋_GB2312" w:hint="eastAsia"/>
          <w:kern w:val="2"/>
          <w:sz w:val="28"/>
          <w:szCs w:val="28"/>
        </w:rPr>
        <w:t>通讯地址：</w:t>
      </w:r>
      <w:r>
        <w:rPr>
          <w:rFonts w:eastAsia="仿宋_GB2312" w:cs="仿宋_GB2312" w:hint="eastAsia"/>
          <w:kern w:val="2"/>
          <w:sz w:val="28"/>
          <w:szCs w:val="28"/>
          <w:u w:val="single"/>
        </w:rPr>
        <w:t>宁波市北仑区新大路</w:t>
      </w:r>
      <w:r>
        <w:rPr>
          <w:rFonts w:eastAsia="仿宋_GB2312"/>
          <w:kern w:val="2"/>
          <w:sz w:val="28"/>
          <w:szCs w:val="28"/>
          <w:u w:val="single"/>
        </w:rPr>
        <w:t>1069</w:t>
      </w:r>
      <w:r>
        <w:rPr>
          <w:rFonts w:eastAsia="仿宋_GB2312" w:cs="仿宋_GB2312" w:hint="eastAsia"/>
          <w:kern w:val="2"/>
          <w:sz w:val="28"/>
          <w:szCs w:val="28"/>
          <w:u w:val="single"/>
        </w:rPr>
        <w:t>号</w:t>
      </w:r>
      <w:r>
        <w:rPr>
          <w:rFonts w:eastAsia="仿宋_GB2312"/>
          <w:kern w:val="2"/>
          <w:sz w:val="28"/>
          <w:szCs w:val="28"/>
          <w:u w:val="single"/>
        </w:rPr>
        <w:t xml:space="preserve">  </w:t>
      </w:r>
    </w:p>
    <w:p w:rsidR="00524F40" w:rsidRPr="007E53D7" w:rsidRDefault="00524F40" w:rsidP="00213411">
      <w:pPr>
        <w:autoSpaceDE/>
        <w:autoSpaceDN/>
        <w:adjustRightInd/>
        <w:snapToGrid w:val="0"/>
        <w:spacing w:line="532" w:lineRule="atLeast"/>
        <w:ind w:firstLineChars="202" w:firstLine="31680"/>
        <w:jc w:val="both"/>
        <w:rPr>
          <w:kern w:val="2"/>
        </w:rPr>
      </w:pPr>
      <w:r w:rsidRPr="007E53D7">
        <w:rPr>
          <w:rFonts w:eastAsia="仿宋_GB2312" w:cs="仿宋_GB2312" w:hint="eastAsia"/>
          <w:kern w:val="2"/>
          <w:sz w:val="28"/>
          <w:szCs w:val="28"/>
        </w:rPr>
        <w:t>联系电话：</w:t>
      </w:r>
      <w:r>
        <w:rPr>
          <w:rFonts w:eastAsia="仿宋_GB2312"/>
          <w:kern w:val="2"/>
          <w:sz w:val="28"/>
          <w:szCs w:val="28"/>
          <w:u w:val="single"/>
        </w:rPr>
        <w:t>13567426276</w:t>
      </w:r>
    </w:p>
    <w:p w:rsidR="00524F40" w:rsidRPr="007E53D7" w:rsidRDefault="00524F40" w:rsidP="00213411">
      <w:pPr>
        <w:autoSpaceDE/>
        <w:autoSpaceDN/>
        <w:adjustRightInd/>
        <w:snapToGrid w:val="0"/>
        <w:spacing w:line="532" w:lineRule="atLeast"/>
        <w:ind w:firstLineChars="202" w:firstLine="31680"/>
        <w:jc w:val="both"/>
        <w:rPr>
          <w:kern w:val="2"/>
        </w:rPr>
      </w:pPr>
      <w:r w:rsidRPr="007E53D7">
        <w:rPr>
          <w:rFonts w:eastAsia="仿宋_GB2312" w:cs="仿宋_GB2312" w:hint="eastAsia"/>
          <w:kern w:val="2"/>
          <w:sz w:val="28"/>
          <w:szCs w:val="28"/>
        </w:rPr>
        <w:t>电子邮箱：</w:t>
      </w:r>
      <w:r>
        <w:rPr>
          <w:rFonts w:eastAsia="仿宋_GB2312"/>
          <w:kern w:val="2"/>
          <w:sz w:val="28"/>
          <w:szCs w:val="28"/>
          <w:u w:val="single"/>
        </w:rPr>
        <w:t>404317275@qq.com</w:t>
      </w:r>
    </w:p>
    <w:p w:rsidR="00524F40" w:rsidRPr="007E53D7" w:rsidRDefault="00524F40" w:rsidP="002F0C58">
      <w:pPr>
        <w:autoSpaceDE/>
        <w:autoSpaceDN/>
        <w:adjustRightInd/>
        <w:snapToGrid w:val="0"/>
        <w:spacing w:line="532" w:lineRule="atLeast"/>
        <w:ind w:firstLineChars="0" w:firstLine="0"/>
        <w:jc w:val="both"/>
        <w:rPr>
          <w:rFonts w:eastAsia="仿宋_GB2312"/>
          <w:kern w:val="2"/>
          <w:sz w:val="28"/>
          <w:szCs w:val="28"/>
        </w:rPr>
      </w:pPr>
    </w:p>
    <w:p w:rsidR="00524F40" w:rsidRPr="007E53D7" w:rsidRDefault="00524F40" w:rsidP="002F0C58">
      <w:pPr>
        <w:autoSpaceDE/>
        <w:autoSpaceDN/>
        <w:adjustRightInd/>
        <w:snapToGrid w:val="0"/>
        <w:spacing w:line="532" w:lineRule="atLeast"/>
        <w:ind w:firstLineChars="0" w:firstLine="0"/>
        <w:jc w:val="both"/>
        <w:rPr>
          <w:kern w:val="2"/>
        </w:rPr>
      </w:pPr>
    </w:p>
    <w:p w:rsidR="00524F40" w:rsidRPr="007E53D7" w:rsidRDefault="00524F40" w:rsidP="002F0C58">
      <w:pPr>
        <w:autoSpaceDE/>
        <w:autoSpaceDN/>
        <w:adjustRightInd/>
        <w:snapToGrid w:val="0"/>
        <w:spacing w:line="544" w:lineRule="atLeast"/>
        <w:ind w:firstLineChars="0" w:firstLine="0"/>
        <w:jc w:val="center"/>
        <w:rPr>
          <w:kern w:val="2"/>
        </w:rPr>
      </w:pPr>
    </w:p>
    <w:p w:rsidR="00524F40" w:rsidRPr="007E53D7" w:rsidRDefault="00524F40" w:rsidP="002F0C58">
      <w:pPr>
        <w:autoSpaceDE/>
        <w:autoSpaceDN/>
        <w:adjustRightInd/>
        <w:snapToGrid w:val="0"/>
        <w:spacing w:line="544" w:lineRule="atLeast"/>
        <w:ind w:firstLineChars="0" w:firstLine="0"/>
        <w:jc w:val="center"/>
        <w:rPr>
          <w:kern w:val="2"/>
        </w:rPr>
      </w:pPr>
    </w:p>
    <w:p w:rsidR="00524F40" w:rsidRPr="007E53D7" w:rsidRDefault="00524F40" w:rsidP="002F0C58">
      <w:pPr>
        <w:autoSpaceDE/>
        <w:autoSpaceDN/>
        <w:adjustRightInd/>
        <w:snapToGrid w:val="0"/>
        <w:spacing w:line="544" w:lineRule="atLeast"/>
        <w:ind w:firstLineChars="0" w:firstLine="0"/>
        <w:rPr>
          <w:kern w:val="2"/>
        </w:rPr>
      </w:pPr>
    </w:p>
    <w:p w:rsidR="00524F40" w:rsidRPr="007E53D7" w:rsidRDefault="00524F40" w:rsidP="002F0C58">
      <w:pPr>
        <w:autoSpaceDE/>
        <w:autoSpaceDN/>
        <w:adjustRightInd/>
        <w:snapToGrid w:val="0"/>
        <w:spacing w:line="532" w:lineRule="atLeast"/>
        <w:ind w:firstLineChars="0" w:firstLine="0"/>
        <w:jc w:val="center"/>
        <w:rPr>
          <w:rFonts w:eastAsia="仿宋_GB2312"/>
          <w:kern w:val="2"/>
          <w:sz w:val="32"/>
          <w:szCs w:val="32"/>
        </w:rPr>
      </w:pPr>
      <w:r w:rsidRPr="007E53D7">
        <w:rPr>
          <w:rFonts w:eastAsia="仿宋_GB2312" w:cs="仿宋_GB2312" w:hint="eastAsia"/>
          <w:kern w:val="2"/>
          <w:sz w:val="32"/>
          <w:szCs w:val="32"/>
        </w:rPr>
        <w:t>浙江省教育厅</w:t>
      </w:r>
    </w:p>
    <w:p w:rsidR="00524F40" w:rsidRPr="007E53D7" w:rsidRDefault="00524F40" w:rsidP="002F0C58">
      <w:pPr>
        <w:autoSpaceDE/>
        <w:autoSpaceDN/>
        <w:adjustRightInd/>
        <w:snapToGrid w:val="0"/>
        <w:spacing w:line="532" w:lineRule="atLeast"/>
        <w:ind w:firstLineChars="0" w:firstLine="0"/>
        <w:jc w:val="center"/>
        <w:rPr>
          <w:rFonts w:eastAsia="仿宋_GB2312"/>
          <w:kern w:val="2"/>
          <w:sz w:val="32"/>
          <w:szCs w:val="32"/>
        </w:rPr>
      </w:pPr>
      <w:r w:rsidRPr="007E53D7">
        <w:rPr>
          <w:rFonts w:eastAsia="仿宋_GB2312"/>
          <w:kern w:val="2"/>
          <w:sz w:val="32"/>
          <w:szCs w:val="32"/>
        </w:rPr>
        <w:t>2016</w:t>
      </w:r>
      <w:r w:rsidRPr="007E53D7">
        <w:rPr>
          <w:rFonts w:eastAsia="仿宋_GB2312" w:cs="仿宋_GB2312" w:hint="eastAsia"/>
          <w:kern w:val="2"/>
          <w:sz w:val="32"/>
          <w:szCs w:val="32"/>
        </w:rPr>
        <w:t>年制</w:t>
      </w:r>
    </w:p>
    <w:p w:rsidR="00524F40" w:rsidRDefault="00524F40" w:rsidP="002F0C58">
      <w:pPr>
        <w:autoSpaceDE/>
        <w:autoSpaceDN/>
        <w:adjustRightInd/>
        <w:snapToGrid w:val="0"/>
        <w:spacing w:line="544" w:lineRule="atLeast"/>
        <w:ind w:firstLineChars="0" w:firstLine="0"/>
        <w:jc w:val="both"/>
        <w:rPr>
          <w:rFonts w:eastAsia="仿宋_GB2312"/>
          <w:kern w:val="2"/>
          <w:sz w:val="28"/>
          <w:szCs w:val="28"/>
        </w:rPr>
      </w:pPr>
    </w:p>
    <w:p w:rsidR="00524F40" w:rsidRDefault="00524F40" w:rsidP="002F0C58">
      <w:pPr>
        <w:autoSpaceDE/>
        <w:autoSpaceDN/>
        <w:adjustRightInd/>
        <w:snapToGrid w:val="0"/>
        <w:spacing w:line="544" w:lineRule="atLeast"/>
        <w:ind w:firstLineChars="0" w:firstLine="0"/>
        <w:jc w:val="both"/>
        <w:rPr>
          <w:rFonts w:eastAsia="仿宋_GB2312"/>
          <w:kern w:val="2"/>
          <w:sz w:val="28"/>
          <w:szCs w:val="28"/>
        </w:rPr>
      </w:pPr>
    </w:p>
    <w:p w:rsidR="00524F40" w:rsidRPr="007E53D7" w:rsidRDefault="00524F40" w:rsidP="002F0C58">
      <w:pPr>
        <w:autoSpaceDE/>
        <w:autoSpaceDN/>
        <w:adjustRightInd/>
        <w:snapToGrid w:val="0"/>
        <w:spacing w:line="544" w:lineRule="atLeast"/>
        <w:ind w:firstLineChars="0" w:firstLine="0"/>
        <w:jc w:val="both"/>
        <w:rPr>
          <w:rFonts w:eastAsia="仿宋_GB2312"/>
          <w:kern w:val="2"/>
          <w:sz w:val="28"/>
          <w:szCs w:val="28"/>
        </w:rPr>
      </w:pPr>
      <w:r w:rsidRPr="007E53D7">
        <w:rPr>
          <w:rFonts w:eastAsia="仿宋_GB2312" w:cs="仿宋_GB2312" w:hint="eastAsia"/>
          <w:kern w:val="2"/>
          <w:sz w:val="28"/>
          <w:szCs w:val="28"/>
        </w:rPr>
        <w:t>一、简表</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3"/>
        <w:gridCol w:w="1108"/>
        <w:gridCol w:w="391"/>
        <w:gridCol w:w="493"/>
        <w:gridCol w:w="567"/>
        <w:gridCol w:w="74"/>
        <w:gridCol w:w="252"/>
        <w:gridCol w:w="914"/>
        <w:gridCol w:w="271"/>
        <w:gridCol w:w="821"/>
        <w:gridCol w:w="134"/>
        <w:gridCol w:w="37"/>
        <w:gridCol w:w="903"/>
        <w:gridCol w:w="576"/>
        <w:gridCol w:w="37"/>
        <w:gridCol w:w="519"/>
        <w:gridCol w:w="1433"/>
        <w:gridCol w:w="840"/>
        <w:gridCol w:w="44"/>
      </w:tblGrid>
      <w:tr w:rsidR="00524F40" w:rsidRPr="007E53D7" w:rsidTr="00213411">
        <w:trPr>
          <w:cantSplit/>
          <w:trHeight w:val="721"/>
          <w:jc w:val="center"/>
        </w:trPr>
        <w:tc>
          <w:tcPr>
            <w:tcW w:w="505" w:type="dxa"/>
            <w:vMerge w:val="restart"/>
            <w:vAlign w:val="center"/>
          </w:tcPr>
          <w:p w:rsidR="00524F40" w:rsidRPr="007E53D7" w:rsidRDefault="00524F40" w:rsidP="002F0C58">
            <w:pPr>
              <w:autoSpaceDE/>
              <w:autoSpaceDN/>
              <w:adjustRightInd/>
              <w:snapToGrid w:val="0"/>
              <w:spacing w:line="240" w:lineRule="auto"/>
              <w:ind w:firstLineChars="0" w:firstLine="0"/>
              <w:jc w:val="center"/>
              <w:textAlignment w:val="baseline"/>
              <w:rPr>
                <w:color w:val="000000"/>
                <w:u w:color="000000"/>
              </w:rPr>
            </w:pPr>
            <w:r w:rsidRPr="007E53D7">
              <w:rPr>
                <w:rFonts w:cs="宋体" w:hint="eastAsia"/>
                <w:color w:val="000000"/>
                <w:u w:color="000000"/>
              </w:rPr>
              <w:t>项</w:t>
            </w:r>
          </w:p>
          <w:p w:rsidR="00524F40" w:rsidRPr="007E53D7" w:rsidRDefault="00524F40" w:rsidP="002F0C58">
            <w:pPr>
              <w:autoSpaceDE/>
              <w:autoSpaceDN/>
              <w:adjustRightInd/>
              <w:snapToGrid w:val="0"/>
              <w:spacing w:line="240" w:lineRule="auto"/>
              <w:ind w:firstLineChars="0" w:firstLine="0"/>
              <w:jc w:val="center"/>
              <w:rPr>
                <w:kern w:val="2"/>
              </w:rPr>
            </w:pPr>
            <w:r w:rsidRPr="007E53D7">
              <w:rPr>
                <w:rFonts w:cs="宋体" w:hint="eastAsia"/>
                <w:kern w:val="2"/>
              </w:rPr>
              <w:t>目</w:t>
            </w:r>
          </w:p>
          <w:p w:rsidR="00524F40" w:rsidRPr="007E53D7" w:rsidRDefault="00524F40" w:rsidP="002F0C58">
            <w:pPr>
              <w:autoSpaceDE/>
              <w:autoSpaceDN/>
              <w:adjustRightInd/>
              <w:snapToGrid w:val="0"/>
              <w:spacing w:line="240" w:lineRule="auto"/>
              <w:ind w:firstLineChars="0" w:firstLine="0"/>
              <w:jc w:val="center"/>
              <w:rPr>
                <w:kern w:val="2"/>
              </w:rPr>
            </w:pPr>
            <w:r w:rsidRPr="007E53D7">
              <w:rPr>
                <w:rFonts w:cs="宋体" w:hint="eastAsia"/>
                <w:kern w:val="2"/>
              </w:rPr>
              <w:t>简</w:t>
            </w:r>
          </w:p>
          <w:p w:rsidR="00524F40" w:rsidRPr="007E53D7" w:rsidRDefault="00524F40" w:rsidP="002F0C58">
            <w:pPr>
              <w:autoSpaceDE/>
              <w:autoSpaceDN/>
              <w:adjustRightInd/>
              <w:snapToGrid w:val="0"/>
              <w:spacing w:line="240" w:lineRule="auto"/>
              <w:ind w:firstLineChars="0" w:firstLine="0"/>
              <w:jc w:val="center"/>
              <w:rPr>
                <w:kern w:val="2"/>
              </w:rPr>
            </w:pPr>
            <w:r w:rsidRPr="007E53D7">
              <w:rPr>
                <w:rFonts w:cs="宋体" w:hint="eastAsia"/>
                <w:kern w:val="2"/>
              </w:rPr>
              <w:t>况</w:t>
            </w:r>
          </w:p>
        </w:tc>
        <w:tc>
          <w:tcPr>
            <w:tcW w:w="151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项目名称</w:t>
            </w:r>
          </w:p>
        </w:tc>
        <w:tc>
          <w:tcPr>
            <w:tcW w:w="7893" w:type="dxa"/>
            <w:gridSpan w:val="16"/>
            <w:vAlign w:val="center"/>
          </w:tcPr>
          <w:p w:rsidR="00524F40" w:rsidRPr="007E53D7" w:rsidRDefault="00524F40" w:rsidP="004F231F">
            <w:pPr>
              <w:autoSpaceDE/>
              <w:autoSpaceDN/>
              <w:adjustRightInd/>
              <w:snapToGrid w:val="0"/>
              <w:spacing w:line="240" w:lineRule="exact"/>
              <w:ind w:firstLineChars="0" w:firstLine="0"/>
              <w:rPr>
                <w:kern w:val="2"/>
              </w:rPr>
            </w:pPr>
            <w:r>
              <w:rPr>
                <w:rFonts w:cs="宋体" w:hint="eastAsia"/>
                <w:kern w:val="2"/>
              </w:rPr>
              <w:t>基于</w:t>
            </w:r>
            <w:r w:rsidRPr="008A35DC">
              <w:rPr>
                <w:rFonts w:cs="宋体" w:hint="eastAsia"/>
                <w:kern w:val="2"/>
              </w:rPr>
              <w:t>中外教师合作的高职英语</w:t>
            </w:r>
            <w:r>
              <w:rPr>
                <w:rFonts w:cs="宋体" w:hint="eastAsia"/>
                <w:kern w:val="2"/>
              </w:rPr>
              <w:t>外教课堂教学改革</w:t>
            </w:r>
            <w:r>
              <w:rPr>
                <w:kern w:val="2"/>
              </w:rPr>
              <w:t>—</w:t>
            </w:r>
            <w:r w:rsidRPr="008A35DC">
              <w:rPr>
                <w:kern w:val="2"/>
              </w:rPr>
              <w:t>—</w:t>
            </w:r>
            <w:r>
              <w:rPr>
                <w:rFonts w:cs="宋体" w:hint="eastAsia"/>
                <w:kern w:val="2"/>
              </w:rPr>
              <w:t>以宁波职业技术学院</w:t>
            </w:r>
            <w:r w:rsidRPr="00E67F0A">
              <w:rPr>
                <w:rFonts w:cs="宋体" w:hint="eastAsia"/>
                <w:kern w:val="2"/>
              </w:rPr>
              <w:t>中澳班</w:t>
            </w:r>
            <w:r>
              <w:rPr>
                <w:rFonts w:cs="宋体" w:hint="eastAsia"/>
                <w:kern w:val="2"/>
              </w:rPr>
              <w:t>为例</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51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项目类别</w:t>
            </w:r>
          </w:p>
        </w:tc>
        <w:tc>
          <w:tcPr>
            <w:tcW w:w="7893" w:type="dxa"/>
            <w:gridSpan w:val="16"/>
            <w:vAlign w:val="center"/>
          </w:tcPr>
          <w:p w:rsidR="00524F40" w:rsidRPr="007E53D7" w:rsidRDefault="00524F40" w:rsidP="002F0C58">
            <w:pPr>
              <w:autoSpaceDE/>
              <w:autoSpaceDN/>
              <w:adjustRightInd/>
              <w:snapToGrid w:val="0"/>
              <w:spacing w:line="544" w:lineRule="atLeast"/>
              <w:ind w:firstLineChars="0" w:firstLine="0"/>
              <w:jc w:val="both"/>
              <w:rPr>
                <w:kern w:val="2"/>
                <w:sz w:val="18"/>
                <w:szCs w:val="18"/>
              </w:rPr>
            </w:pPr>
            <w:r w:rsidRPr="002977F5">
              <w:rPr>
                <w:b/>
                <w:bCs/>
                <w:kern w:val="2"/>
                <w:sz w:val="18"/>
                <w:szCs w:val="18"/>
                <w:u w:val="single"/>
              </w:rPr>
              <w:t>A</w:t>
            </w:r>
            <w:r w:rsidRPr="002977F5">
              <w:rPr>
                <w:rFonts w:cs="宋体" w:hint="eastAsia"/>
                <w:b/>
                <w:bCs/>
                <w:kern w:val="2"/>
                <w:sz w:val="18"/>
                <w:szCs w:val="18"/>
                <w:u w:val="single"/>
              </w:rPr>
              <w:t>、基础课</w:t>
            </w:r>
            <w:r w:rsidRPr="007E53D7">
              <w:rPr>
                <w:kern w:val="2"/>
                <w:sz w:val="18"/>
                <w:szCs w:val="18"/>
              </w:rPr>
              <w:t xml:space="preserve">     B</w:t>
            </w:r>
            <w:r w:rsidRPr="007E53D7">
              <w:rPr>
                <w:rFonts w:cs="宋体" w:hint="eastAsia"/>
                <w:kern w:val="2"/>
                <w:sz w:val="18"/>
                <w:szCs w:val="18"/>
              </w:rPr>
              <w:t>、专业课</w:t>
            </w:r>
            <w:r w:rsidRPr="007E53D7">
              <w:rPr>
                <w:kern w:val="2"/>
                <w:sz w:val="18"/>
                <w:szCs w:val="18"/>
              </w:rPr>
              <w:t xml:space="preserve">     C</w:t>
            </w:r>
            <w:r w:rsidRPr="007E53D7">
              <w:rPr>
                <w:rFonts w:cs="宋体" w:hint="eastAsia"/>
                <w:kern w:val="2"/>
                <w:sz w:val="18"/>
                <w:szCs w:val="18"/>
              </w:rPr>
              <w:t>、实验课</w:t>
            </w:r>
            <w:r w:rsidRPr="007E53D7">
              <w:rPr>
                <w:kern w:val="2"/>
                <w:sz w:val="18"/>
                <w:szCs w:val="18"/>
              </w:rPr>
              <w:t xml:space="preserve">     D</w:t>
            </w:r>
            <w:r w:rsidRPr="007E53D7">
              <w:rPr>
                <w:rFonts w:cs="宋体" w:hint="eastAsia"/>
                <w:kern w:val="2"/>
                <w:sz w:val="18"/>
                <w:szCs w:val="18"/>
              </w:rPr>
              <w:t>、其他</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51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起止年月</w:t>
            </w:r>
          </w:p>
        </w:tc>
        <w:tc>
          <w:tcPr>
            <w:tcW w:w="7893" w:type="dxa"/>
            <w:gridSpan w:val="16"/>
            <w:vAlign w:val="center"/>
          </w:tcPr>
          <w:p w:rsidR="00524F40" w:rsidRPr="007E53D7" w:rsidRDefault="00524F40" w:rsidP="00906050">
            <w:pPr>
              <w:autoSpaceDE/>
              <w:autoSpaceDN/>
              <w:adjustRightInd/>
              <w:snapToGrid w:val="0"/>
              <w:spacing w:line="544" w:lineRule="atLeast"/>
              <w:ind w:firstLineChars="0" w:firstLine="0"/>
              <w:jc w:val="center"/>
              <w:rPr>
                <w:kern w:val="2"/>
              </w:rPr>
            </w:pPr>
            <w:r>
              <w:rPr>
                <w:kern w:val="2"/>
              </w:rPr>
              <w:t>2016</w:t>
            </w:r>
            <w:r>
              <w:rPr>
                <w:rFonts w:cs="宋体" w:hint="eastAsia"/>
                <w:kern w:val="2"/>
              </w:rPr>
              <w:t>．</w:t>
            </w:r>
            <w:r>
              <w:rPr>
                <w:kern w:val="2"/>
              </w:rPr>
              <w:t>09-2018.09</w:t>
            </w:r>
          </w:p>
        </w:tc>
      </w:tr>
      <w:tr w:rsidR="00524F40" w:rsidRPr="007E53D7" w:rsidTr="00213411">
        <w:trPr>
          <w:gridAfter w:val="1"/>
          <w:wAfter w:w="38" w:type="dxa"/>
          <w:cantSplit/>
          <w:trHeight w:val="284"/>
          <w:jc w:val="center"/>
        </w:trPr>
        <w:tc>
          <w:tcPr>
            <w:tcW w:w="505" w:type="dxa"/>
            <w:vMerge w:val="restart"/>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项</w:t>
            </w:r>
          </w:p>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目</w:t>
            </w:r>
          </w:p>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申</w:t>
            </w:r>
          </w:p>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请</w:t>
            </w:r>
          </w:p>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人</w:t>
            </w:r>
          </w:p>
        </w:tc>
        <w:tc>
          <w:tcPr>
            <w:tcW w:w="151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姓名</w:t>
            </w:r>
          </w:p>
        </w:tc>
        <w:tc>
          <w:tcPr>
            <w:tcW w:w="1134"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付梦蕤</w:t>
            </w:r>
          </w:p>
        </w:tc>
        <w:tc>
          <w:tcPr>
            <w:tcW w:w="145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性别</w:t>
            </w:r>
          </w:p>
        </w:tc>
        <w:tc>
          <w:tcPr>
            <w:tcW w:w="96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男</w:t>
            </w:r>
          </w:p>
        </w:tc>
        <w:tc>
          <w:tcPr>
            <w:tcW w:w="1544"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出生年月</w:t>
            </w:r>
          </w:p>
        </w:tc>
        <w:tc>
          <w:tcPr>
            <w:tcW w:w="2757" w:type="dxa"/>
            <w:gridSpan w:val="4"/>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1978.09</w:t>
            </w:r>
          </w:p>
        </w:tc>
      </w:tr>
      <w:tr w:rsidR="00524F40" w:rsidRPr="007E53D7" w:rsidTr="00213411">
        <w:trPr>
          <w:gridAfter w:val="1"/>
          <w:wAfter w:w="38" w:type="dxa"/>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2905" w:type="dxa"/>
            <w:gridSpan w:val="6"/>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专业技术职务</w:t>
            </w:r>
            <w:r w:rsidRPr="007E53D7">
              <w:rPr>
                <w:kern w:val="2"/>
              </w:rPr>
              <w:t>/</w:t>
            </w:r>
            <w:r w:rsidRPr="007E53D7">
              <w:rPr>
                <w:rFonts w:cs="宋体" w:hint="eastAsia"/>
                <w:kern w:val="2"/>
              </w:rPr>
              <w:t>行政职务</w:t>
            </w:r>
          </w:p>
        </w:tc>
        <w:tc>
          <w:tcPr>
            <w:tcW w:w="119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讲师</w:t>
            </w:r>
            <w:r w:rsidRPr="007E53D7">
              <w:rPr>
                <w:kern w:val="2"/>
              </w:rPr>
              <w:t>/</w:t>
            </w:r>
          </w:p>
        </w:tc>
        <w:tc>
          <w:tcPr>
            <w:tcW w:w="2513"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最终学位</w:t>
            </w:r>
            <w:r w:rsidRPr="007E53D7">
              <w:rPr>
                <w:kern w:val="2"/>
              </w:rPr>
              <w:t>/</w:t>
            </w:r>
            <w:r w:rsidRPr="007E53D7">
              <w:rPr>
                <w:rFonts w:cs="宋体" w:hint="eastAsia"/>
                <w:kern w:val="2"/>
              </w:rPr>
              <w:t>授予国家</w:t>
            </w:r>
          </w:p>
        </w:tc>
        <w:tc>
          <w:tcPr>
            <w:tcW w:w="2757" w:type="dxa"/>
            <w:gridSpan w:val="4"/>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硕士</w:t>
            </w:r>
            <w:r w:rsidRPr="007E53D7">
              <w:rPr>
                <w:kern w:val="2"/>
              </w:rPr>
              <w:t>/</w:t>
            </w:r>
            <w:r>
              <w:rPr>
                <w:rFonts w:cs="宋体" w:hint="eastAsia"/>
                <w:kern w:val="2"/>
              </w:rPr>
              <w:t>中国</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restart"/>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所在学校</w:t>
            </w:r>
          </w:p>
        </w:tc>
        <w:tc>
          <w:tcPr>
            <w:tcW w:w="1777" w:type="dxa"/>
            <w:gridSpan w:val="5"/>
            <w:vMerge w:val="restart"/>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学校名称</w:t>
            </w:r>
          </w:p>
        </w:tc>
        <w:tc>
          <w:tcPr>
            <w:tcW w:w="2206" w:type="dxa"/>
            <w:gridSpan w:val="5"/>
            <w:vMerge w:val="restart"/>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宁波职业技术学院</w:t>
            </w:r>
          </w:p>
        </w:tc>
        <w:tc>
          <w:tcPr>
            <w:tcW w:w="1544"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邮政编码</w:t>
            </w:r>
          </w:p>
        </w:tc>
        <w:tc>
          <w:tcPr>
            <w:tcW w:w="2757" w:type="dxa"/>
            <w:gridSpan w:val="4"/>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315800</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2206" w:type="dxa"/>
            <w:gridSpan w:val="5"/>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544"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电话</w:t>
            </w:r>
          </w:p>
        </w:tc>
        <w:tc>
          <w:tcPr>
            <w:tcW w:w="2757" w:type="dxa"/>
            <w:gridSpan w:val="4"/>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0574-86891255</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通讯地址</w:t>
            </w:r>
          </w:p>
        </w:tc>
        <w:tc>
          <w:tcPr>
            <w:tcW w:w="6507" w:type="dxa"/>
            <w:gridSpan w:val="1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宁波市北仑区新大路</w:t>
            </w:r>
            <w:r>
              <w:rPr>
                <w:kern w:val="2"/>
              </w:rPr>
              <w:t>1069</w:t>
            </w:r>
            <w:r>
              <w:rPr>
                <w:rFonts w:cs="宋体" w:hint="eastAsia"/>
                <w:kern w:val="2"/>
              </w:rPr>
              <w:t>号</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restart"/>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主要教学</w:t>
            </w:r>
          </w:p>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工作简历</w:t>
            </w:r>
          </w:p>
        </w:tc>
        <w:tc>
          <w:tcPr>
            <w:tcW w:w="1777"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时间</w:t>
            </w:r>
          </w:p>
        </w:tc>
        <w:tc>
          <w:tcPr>
            <w:tcW w:w="119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课程名称</w:t>
            </w:r>
          </w:p>
        </w:tc>
        <w:tc>
          <w:tcPr>
            <w:tcW w:w="1927" w:type="dxa"/>
            <w:gridSpan w:val="4"/>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授课对象</w:t>
            </w:r>
          </w:p>
        </w:tc>
        <w:tc>
          <w:tcPr>
            <w:tcW w:w="1150"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学时</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所在单位</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2015.9-2016.1</w:t>
            </w:r>
          </w:p>
        </w:tc>
        <w:tc>
          <w:tcPr>
            <w:tcW w:w="119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英语口语</w:t>
            </w:r>
          </w:p>
        </w:tc>
        <w:tc>
          <w:tcPr>
            <w:tcW w:w="1927" w:type="dxa"/>
            <w:gridSpan w:val="4"/>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网络技术</w:t>
            </w:r>
            <w:r>
              <w:rPr>
                <w:kern w:val="2"/>
              </w:rPr>
              <w:t>3154</w:t>
            </w:r>
          </w:p>
        </w:tc>
        <w:tc>
          <w:tcPr>
            <w:tcW w:w="1150"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112</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textAlignment w:val="baseline"/>
              <w:rPr>
                <w:color w:val="000000"/>
                <w:u w:color="000000"/>
              </w:rPr>
            </w:pPr>
            <w:r>
              <w:rPr>
                <w:rFonts w:cs="宋体" w:hint="eastAsia"/>
                <w:color w:val="000000"/>
                <w:u w:color="000000"/>
              </w:rPr>
              <w:t>国际学院</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2016.2-2016.7</w:t>
            </w:r>
          </w:p>
        </w:tc>
        <w:tc>
          <w:tcPr>
            <w:tcW w:w="119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英语写作</w:t>
            </w:r>
          </w:p>
        </w:tc>
        <w:tc>
          <w:tcPr>
            <w:tcW w:w="1927" w:type="dxa"/>
            <w:gridSpan w:val="4"/>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网络技术</w:t>
            </w:r>
            <w:r>
              <w:rPr>
                <w:kern w:val="2"/>
              </w:rPr>
              <w:t>3154</w:t>
            </w:r>
          </w:p>
        </w:tc>
        <w:tc>
          <w:tcPr>
            <w:tcW w:w="1150"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144</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color w:val="000000"/>
                <w:u w:color="000000"/>
              </w:rPr>
              <w:t>国际学院</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2014.9-2015.7</w:t>
            </w:r>
          </w:p>
        </w:tc>
        <w:tc>
          <w:tcPr>
            <w:tcW w:w="1199"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kern w:val="2"/>
              </w:rPr>
              <w:t>大学英语</w:t>
            </w:r>
          </w:p>
        </w:tc>
        <w:tc>
          <w:tcPr>
            <w:tcW w:w="1927" w:type="dxa"/>
            <w:gridSpan w:val="4"/>
            <w:vAlign w:val="center"/>
          </w:tcPr>
          <w:p w:rsidR="00524F40" w:rsidRPr="007E53D7" w:rsidRDefault="00524F40" w:rsidP="007601DA">
            <w:pPr>
              <w:autoSpaceDE/>
              <w:autoSpaceDN/>
              <w:adjustRightInd/>
              <w:snapToGrid w:val="0"/>
              <w:spacing w:line="544" w:lineRule="atLeast"/>
              <w:ind w:firstLineChars="0" w:firstLine="0"/>
              <w:jc w:val="center"/>
              <w:rPr>
                <w:kern w:val="2"/>
              </w:rPr>
            </w:pPr>
            <w:r>
              <w:rPr>
                <w:rFonts w:cs="宋体" w:hint="eastAsia"/>
                <w:kern w:val="2"/>
              </w:rPr>
              <w:t>商日</w:t>
            </w:r>
            <w:r>
              <w:rPr>
                <w:kern w:val="2"/>
              </w:rPr>
              <w:t>3141-3</w:t>
            </w:r>
          </w:p>
        </w:tc>
        <w:tc>
          <w:tcPr>
            <w:tcW w:w="1150"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kern w:val="2"/>
              </w:rPr>
              <w:t>384</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Pr>
                <w:rFonts w:cs="宋体" w:hint="eastAsia"/>
                <w:color w:val="000000"/>
                <w:u w:color="000000"/>
              </w:rPr>
              <w:t>国际学院</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restart"/>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主要教学改革和科学研究工作简历</w:t>
            </w:r>
          </w:p>
        </w:tc>
        <w:tc>
          <w:tcPr>
            <w:tcW w:w="1777"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时间</w:t>
            </w:r>
          </w:p>
        </w:tc>
        <w:tc>
          <w:tcPr>
            <w:tcW w:w="4276" w:type="dxa"/>
            <w:gridSpan w:val="9"/>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项目名称</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获奖情况</w:t>
            </w: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Align w:val="center"/>
          </w:tcPr>
          <w:p w:rsidR="00524F40" w:rsidRPr="007E53D7" w:rsidRDefault="00524F40" w:rsidP="00F4138A">
            <w:pPr>
              <w:autoSpaceDE/>
              <w:autoSpaceDN/>
              <w:adjustRightInd/>
              <w:snapToGrid w:val="0"/>
              <w:spacing w:line="544" w:lineRule="atLeast"/>
              <w:ind w:firstLineChars="0" w:firstLine="0"/>
              <w:jc w:val="center"/>
              <w:rPr>
                <w:kern w:val="2"/>
              </w:rPr>
            </w:pPr>
            <w:r>
              <w:rPr>
                <w:kern w:val="2"/>
              </w:rPr>
              <w:t>2015.01~2016.07</w:t>
            </w:r>
          </w:p>
        </w:tc>
        <w:tc>
          <w:tcPr>
            <w:tcW w:w="4276" w:type="dxa"/>
            <w:gridSpan w:val="9"/>
            <w:vAlign w:val="center"/>
          </w:tcPr>
          <w:p w:rsidR="00524F40" w:rsidRPr="007E53D7" w:rsidRDefault="00524F40" w:rsidP="004F231F">
            <w:pPr>
              <w:autoSpaceDE/>
              <w:autoSpaceDN/>
              <w:adjustRightInd/>
              <w:snapToGrid w:val="0"/>
              <w:spacing w:line="240" w:lineRule="exact"/>
              <w:ind w:firstLineChars="0" w:firstLine="0"/>
              <w:rPr>
                <w:kern w:val="2"/>
              </w:rPr>
            </w:pPr>
            <w:r w:rsidRPr="00F4138A">
              <w:rPr>
                <w:rFonts w:cs="宋体" w:hint="eastAsia"/>
                <w:kern w:val="2"/>
              </w:rPr>
              <w:t>省教科规划课题《</w:t>
            </w:r>
            <w:r w:rsidRPr="007F36D0">
              <w:rPr>
                <w:rFonts w:cs="宋体" w:hint="eastAsia"/>
                <w:kern w:val="2"/>
              </w:rPr>
              <w:t>口语多模态教学对提升外语交际能力的实证研究</w:t>
            </w:r>
            <w:r w:rsidRPr="00F4138A">
              <w:rPr>
                <w:rFonts w:cs="宋体" w:hint="eastAsia"/>
                <w:kern w:val="2"/>
              </w:rPr>
              <w:t>》</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Align w:val="center"/>
          </w:tcPr>
          <w:p w:rsidR="00524F40" w:rsidRPr="007E53D7" w:rsidRDefault="00524F40" w:rsidP="004F231F">
            <w:pPr>
              <w:autoSpaceDE/>
              <w:autoSpaceDN/>
              <w:adjustRightInd/>
              <w:snapToGrid w:val="0"/>
              <w:spacing w:line="544" w:lineRule="atLeast"/>
              <w:ind w:firstLineChars="0" w:firstLine="0"/>
              <w:jc w:val="center"/>
              <w:rPr>
                <w:kern w:val="2"/>
              </w:rPr>
            </w:pPr>
            <w:r>
              <w:rPr>
                <w:kern w:val="2"/>
              </w:rPr>
              <w:t>2014.04~2015.04</w:t>
            </w:r>
          </w:p>
        </w:tc>
        <w:tc>
          <w:tcPr>
            <w:tcW w:w="4276" w:type="dxa"/>
            <w:gridSpan w:val="9"/>
            <w:vAlign w:val="center"/>
          </w:tcPr>
          <w:p w:rsidR="00524F40" w:rsidRPr="007E53D7" w:rsidRDefault="00524F40" w:rsidP="004F231F">
            <w:pPr>
              <w:autoSpaceDE/>
              <w:autoSpaceDN/>
              <w:adjustRightInd/>
              <w:snapToGrid w:val="0"/>
              <w:spacing w:line="240" w:lineRule="exact"/>
              <w:ind w:firstLineChars="0" w:firstLine="0"/>
              <w:rPr>
                <w:kern w:val="2"/>
              </w:rPr>
            </w:pPr>
            <w:r w:rsidRPr="004F231F">
              <w:rPr>
                <w:rFonts w:cs="宋体" w:hint="eastAsia"/>
                <w:kern w:val="2"/>
              </w:rPr>
              <w:t>市教科规划</w:t>
            </w:r>
            <w:r>
              <w:rPr>
                <w:rFonts w:cs="宋体" w:hint="eastAsia"/>
                <w:kern w:val="2"/>
              </w:rPr>
              <w:t>课题《</w:t>
            </w:r>
            <w:r w:rsidRPr="004F231F">
              <w:rPr>
                <w:rFonts w:cs="宋体" w:hint="eastAsia"/>
                <w:kern w:val="2"/>
              </w:rPr>
              <w:t>宁波汉语公示语英译调查与规范研究</w:t>
            </w:r>
            <w:r>
              <w:rPr>
                <w:rFonts w:cs="宋体" w:hint="eastAsia"/>
                <w:kern w:val="2"/>
              </w:rPr>
              <w:t>》</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r>
      <w:tr w:rsidR="00524F40" w:rsidRPr="007E53D7" w:rsidTr="00213411">
        <w:trPr>
          <w:cantSplit/>
          <w:trHeight w:val="284"/>
          <w:jc w:val="center"/>
        </w:trPr>
        <w:tc>
          <w:tcPr>
            <w:tcW w:w="505"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128" w:type="dxa"/>
            <w:vMerge/>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c>
          <w:tcPr>
            <w:tcW w:w="1777" w:type="dxa"/>
            <w:gridSpan w:val="5"/>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4F231F">
              <w:rPr>
                <w:kern w:val="2"/>
              </w:rPr>
              <w:t>2015</w:t>
            </w:r>
            <w:r>
              <w:rPr>
                <w:kern w:val="2"/>
              </w:rPr>
              <w:t>.</w:t>
            </w:r>
            <w:r w:rsidRPr="004F231F">
              <w:rPr>
                <w:kern w:val="2"/>
              </w:rPr>
              <w:t>11</w:t>
            </w:r>
            <w:r>
              <w:rPr>
                <w:kern w:val="2"/>
              </w:rPr>
              <w:t>~2016.11</w:t>
            </w:r>
          </w:p>
        </w:tc>
        <w:tc>
          <w:tcPr>
            <w:tcW w:w="4276" w:type="dxa"/>
            <w:gridSpan w:val="9"/>
            <w:vAlign w:val="center"/>
          </w:tcPr>
          <w:p w:rsidR="00524F40" w:rsidRPr="007E53D7" w:rsidRDefault="00524F40" w:rsidP="004F231F">
            <w:pPr>
              <w:autoSpaceDE/>
              <w:autoSpaceDN/>
              <w:adjustRightInd/>
              <w:snapToGrid w:val="0"/>
              <w:spacing w:line="240" w:lineRule="exact"/>
              <w:ind w:firstLineChars="0" w:firstLine="0"/>
              <w:rPr>
                <w:kern w:val="2"/>
              </w:rPr>
            </w:pPr>
            <w:r w:rsidRPr="00F4138A">
              <w:rPr>
                <w:rFonts w:cs="宋体" w:hint="eastAsia"/>
                <w:kern w:val="2"/>
              </w:rPr>
              <w:t>校级教改课题《基于多模态隐喻理论的报刊英语阅读教学实证研究》</w:t>
            </w:r>
          </w:p>
        </w:tc>
        <w:tc>
          <w:tcPr>
            <w:tcW w:w="2231"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p>
        </w:tc>
      </w:tr>
      <w:tr w:rsidR="00524F40" w:rsidRPr="007E53D7" w:rsidTr="00213411">
        <w:trPr>
          <w:cantSplit/>
          <w:jc w:val="center"/>
        </w:trPr>
        <w:tc>
          <w:tcPr>
            <w:tcW w:w="1633" w:type="dxa"/>
            <w:gridSpan w:val="2"/>
            <w:vMerge w:val="restart"/>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项目参与人</w:t>
            </w:r>
          </w:p>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（可无）</w:t>
            </w:r>
          </w:p>
        </w:tc>
        <w:tc>
          <w:tcPr>
            <w:tcW w:w="884"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姓名</w:t>
            </w:r>
          </w:p>
        </w:tc>
        <w:tc>
          <w:tcPr>
            <w:tcW w:w="567" w:type="dxa"/>
            <w:vAlign w:val="center"/>
          </w:tcPr>
          <w:p w:rsidR="00524F40" w:rsidRPr="007E53D7" w:rsidRDefault="00524F40" w:rsidP="00524F40">
            <w:pPr>
              <w:autoSpaceDE/>
              <w:autoSpaceDN/>
              <w:adjustRightInd/>
              <w:snapToGrid w:val="0"/>
              <w:spacing w:line="544" w:lineRule="atLeast"/>
              <w:ind w:leftChars="-51" w:left="31680" w:hangingChars="51" w:firstLine="31680"/>
              <w:jc w:val="center"/>
              <w:rPr>
                <w:kern w:val="2"/>
              </w:rPr>
            </w:pPr>
            <w:r w:rsidRPr="007E53D7">
              <w:rPr>
                <w:rFonts w:cs="宋体" w:hint="eastAsia"/>
                <w:kern w:val="2"/>
              </w:rPr>
              <w:t>性别</w:t>
            </w:r>
          </w:p>
        </w:tc>
        <w:tc>
          <w:tcPr>
            <w:tcW w:w="1249" w:type="dxa"/>
            <w:gridSpan w:val="3"/>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出生年月</w:t>
            </w:r>
          </w:p>
        </w:tc>
        <w:tc>
          <w:tcPr>
            <w:tcW w:w="1109" w:type="dxa"/>
            <w:gridSpan w:val="2"/>
            <w:vAlign w:val="center"/>
          </w:tcPr>
          <w:p w:rsidR="00524F40" w:rsidRPr="007E53D7" w:rsidRDefault="00524F40" w:rsidP="002F0C58">
            <w:pPr>
              <w:autoSpaceDE/>
              <w:autoSpaceDN/>
              <w:adjustRightInd/>
              <w:snapToGrid w:val="0"/>
              <w:spacing w:line="544" w:lineRule="atLeast"/>
              <w:ind w:firstLineChars="0" w:firstLine="0"/>
              <w:jc w:val="center"/>
              <w:textAlignment w:val="baseline"/>
              <w:rPr>
                <w:color w:val="000000"/>
                <w:u w:color="000000"/>
              </w:rPr>
            </w:pPr>
            <w:r w:rsidRPr="007E53D7">
              <w:rPr>
                <w:rFonts w:cs="宋体" w:hint="eastAsia"/>
                <w:color w:val="000000"/>
                <w:u w:color="000000"/>
              </w:rPr>
              <w:t>职称</w:t>
            </w:r>
          </w:p>
        </w:tc>
        <w:tc>
          <w:tcPr>
            <w:tcW w:w="2244" w:type="dxa"/>
            <w:gridSpan w:val="6"/>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工作单位</w:t>
            </w:r>
          </w:p>
        </w:tc>
        <w:tc>
          <w:tcPr>
            <w:tcW w:w="1448" w:type="dxa"/>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分工</w:t>
            </w:r>
          </w:p>
        </w:tc>
        <w:tc>
          <w:tcPr>
            <w:tcW w:w="783" w:type="dxa"/>
            <w:gridSpan w:val="2"/>
            <w:vAlign w:val="center"/>
          </w:tcPr>
          <w:p w:rsidR="00524F40" w:rsidRPr="007E53D7" w:rsidRDefault="00524F40" w:rsidP="002F0C58">
            <w:pPr>
              <w:autoSpaceDE/>
              <w:autoSpaceDN/>
              <w:adjustRightInd/>
              <w:snapToGrid w:val="0"/>
              <w:spacing w:line="544" w:lineRule="atLeast"/>
              <w:ind w:firstLineChars="0" w:firstLine="0"/>
              <w:jc w:val="center"/>
              <w:rPr>
                <w:kern w:val="2"/>
              </w:rPr>
            </w:pPr>
            <w:r w:rsidRPr="007E53D7">
              <w:rPr>
                <w:rFonts w:cs="宋体" w:hint="eastAsia"/>
                <w:kern w:val="2"/>
              </w:rPr>
              <w:t>签章</w:t>
            </w:r>
          </w:p>
        </w:tc>
      </w:tr>
      <w:tr w:rsidR="00524F40" w:rsidRPr="007E53D7" w:rsidTr="00213411">
        <w:trPr>
          <w:cantSplit/>
          <w:trHeight w:val="280"/>
          <w:jc w:val="center"/>
        </w:trPr>
        <w:tc>
          <w:tcPr>
            <w:tcW w:w="1633" w:type="dxa"/>
            <w:gridSpan w:val="2"/>
            <w:vMerge/>
            <w:vAlign w:val="center"/>
          </w:tcPr>
          <w:p w:rsidR="00524F40" w:rsidRPr="007E53D7" w:rsidRDefault="00524F40" w:rsidP="002F0C58">
            <w:pPr>
              <w:autoSpaceDE/>
              <w:autoSpaceDN/>
              <w:adjustRightInd/>
              <w:snapToGrid w:val="0"/>
              <w:spacing w:line="460" w:lineRule="exact"/>
              <w:ind w:firstLineChars="0" w:firstLine="0"/>
              <w:jc w:val="center"/>
              <w:rPr>
                <w:kern w:val="2"/>
              </w:rPr>
            </w:pPr>
          </w:p>
        </w:tc>
        <w:tc>
          <w:tcPr>
            <w:tcW w:w="884" w:type="dxa"/>
            <w:gridSpan w:val="2"/>
            <w:vAlign w:val="center"/>
          </w:tcPr>
          <w:p w:rsidR="00524F40" w:rsidRPr="007D6ABB" w:rsidRDefault="00524F40" w:rsidP="00524F40">
            <w:pPr>
              <w:spacing w:line="240" w:lineRule="atLeast"/>
              <w:ind w:leftChars="-28" w:left="31680" w:hangingChars="28" w:firstLine="31680"/>
              <w:rPr>
                <w:kern w:val="2"/>
              </w:rPr>
            </w:pPr>
            <w:r w:rsidRPr="007D6ABB">
              <w:rPr>
                <w:rFonts w:cs="宋体" w:hint="eastAsia"/>
                <w:kern w:val="2"/>
              </w:rPr>
              <w:t>吴安萍</w:t>
            </w:r>
          </w:p>
        </w:tc>
        <w:tc>
          <w:tcPr>
            <w:tcW w:w="567" w:type="dxa"/>
            <w:vAlign w:val="center"/>
          </w:tcPr>
          <w:p w:rsidR="00524F40" w:rsidRPr="007E53D7" w:rsidRDefault="00524F40" w:rsidP="002F0C58">
            <w:pPr>
              <w:autoSpaceDE/>
              <w:autoSpaceDN/>
              <w:adjustRightInd/>
              <w:snapToGrid w:val="0"/>
              <w:spacing w:line="460" w:lineRule="exact"/>
              <w:ind w:firstLineChars="0" w:firstLine="0"/>
              <w:jc w:val="center"/>
              <w:rPr>
                <w:kern w:val="2"/>
              </w:rPr>
            </w:pPr>
            <w:r>
              <w:rPr>
                <w:rFonts w:cs="宋体" w:hint="eastAsia"/>
                <w:kern w:val="2"/>
              </w:rPr>
              <w:t>女</w:t>
            </w:r>
          </w:p>
        </w:tc>
        <w:tc>
          <w:tcPr>
            <w:tcW w:w="1249" w:type="dxa"/>
            <w:gridSpan w:val="3"/>
            <w:vAlign w:val="center"/>
          </w:tcPr>
          <w:p w:rsidR="00524F40" w:rsidRPr="007E53D7" w:rsidRDefault="00524F40" w:rsidP="002F0C58">
            <w:pPr>
              <w:autoSpaceDE/>
              <w:autoSpaceDN/>
              <w:adjustRightInd/>
              <w:snapToGrid w:val="0"/>
              <w:spacing w:line="460" w:lineRule="exact"/>
              <w:ind w:firstLineChars="0" w:firstLine="0"/>
              <w:jc w:val="center"/>
              <w:rPr>
                <w:kern w:val="2"/>
              </w:rPr>
            </w:pPr>
            <w:r w:rsidRPr="0092226A">
              <w:rPr>
                <w:kern w:val="2"/>
              </w:rPr>
              <w:t>1976-05</w:t>
            </w:r>
          </w:p>
        </w:tc>
        <w:tc>
          <w:tcPr>
            <w:tcW w:w="1109" w:type="dxa"/>
            <w:gridSpan w:val="2"/>
            <w:vAlign w:val="center"/>
          </w:tcPr>
          <w:p w:rsidR="00524F40" w:rsidRPr="007E53D7" w:rsidRDefault="00524F40" w:rsidP="002F0C58">
            <w:pPr>
              <w:autoSpaceDE/>
              <w:autoSpaceDN/>
              <w:adjustRightInd/>
              <w:snapToGrid w:val="0"/>
              <w:spacing w:line="460" w:lineRule="exact"/>
              <w:ind w:firstLineChars="0" w:firstLine="0"/>
              <w:jc w:val="center"/>
              <w:rPr>
                <w:kern w:val="2"/>
              </w:rPr>
            </w:pPr>
            <w:r>
              <w:rPr>
                <w:rFonts w:cs="宋体" w:hint="eastAsia"/>
                <w:kern w:val="2"/>
              </w:rPr>
              <w:t>副教授</w:t>
            </w:r>
          </w:p>
        </w:tc>
        <w:tc>
          <w:tcPr>
            <w:tcW w:w="2244" w:type="dxa"/>
            <w:gridSpan w:val="6"/>
            <w:vAlign w:val="center"/>
          </w:tcPr>
          <w:p w:rsidR="00524F40" w:rsidRPr="007E53D7" w:rsidRDefault="00524F40" w:rsidP="00524F40">
            <w:pPr>
              <w:autoSpaceDE/>
              <w:autoSpaceDN/>
              <w:adjustRightInd/>
              <w:snapToGrid w:val="0"/>
              <w:spacing w:line="460" w:lineRule="exact"/>
              <w:ind w:leftChars="-76" w:left="31680" w:hangingChars="76" w:firstLine="31680"/>
              <w:jc w:val="center"/>
              <w:rPr>
                <w:kern w:val="2"/>
              </w:rPr>
            </w:pPr>
            <w:r>
              <w:rPr>
                <w:rFonts w:cs="宋体" w:hint="eastAsia"/>
                <w:kern w:val="2"/>
              </w:rPr>
              <w:t>宁波职业技术学院</w:t>
            </w:r>
          </w:p>
        </w:tc>
        <w:tc>
          <w:tcPr>
            <w:tcW w:w="1448" w:type="dxa"/>
            <w:vAlign w:val="center"/>
          </w:tcPr>
          <w:p w:rsidR="00524F40" w:rsidRPr="007E53D7" w:rsidRDefault="00524F40" w:rsidP="00524F40">
            <w:pPr>
              <w:autoSpaceDE/>
              <w:autoSpaceDN/>
              <w:adjustRightInd/>
              <w:snapToGrid w:val="0"/>
              <w:spacing w:line="460" w:lineRule="exact"/>
              <w:ind w:leftChars="-61" w:left="31680" w:rightChars="-22" w:right="31680" w:hangingChars="61" w:firstLine="31680"/>
              <w:jc w:val="center"/>
              <w:rPr>
                <w:kern w:val="2"/>
              </w:rPr>
            </w:pPr>
            <w:r>
              <w:rPr>
                <w:rFonts w:cs="宋体" w:hint="eastAsia"/>
                <w:kern w:val="2"/>
              </w:rPr>
              <w:t>教学模式设计</w:t>
            </w:r>
          </w:p>
        </w:tc>
        <w:tc>
          <w:tcPr>
            <w:tcW w:w="783" w:type="dxa"/>
            <w:gridSpan w:val="2"/>
            <w:vAlign w:val="center"/>
          </w:tcPr>
          <w:p w:rsidR="00524F40" w:rsidRPr="007D6ABB" w:rsidRDefault="00524F40" w:rsidP="00524F40">
            <w:pPr>
              <w:spacing w:line="240" w:lineRule="atLeast"/>
              <w:ind w:leftChars="-28" w:left="31680" w:hangingChars="28" w:firstLine="31680"/>
              <w:rPr>
                <w:kern w:val="2"/>
              </w:rPr>
            </w:pPr>
            <w:r w:rsidRPr="007D6ABB">
              <w:rPr>
                <w:rFonts w:cs="宋体" w:hint="eastAsia"/>
                <w:kern w:val="2"/>
              </w:rPr>
              <w:t>吴安萍</w:t>
            </w:r>
          </w:p>
        </w:tc>
      </w:tr>
      <w:tr w:rsidR="00524F40" w:rsidRPr="007E53D7" w:rsidTr="00213411">
        <w:trPr>
          <w:cantSplit/>
          <w:trHeight w:val="280"/>
          <w:jc w:val="center"/>
        </w:trPr>
        <w:tc>
          <w:tcPr>
            <w:tcW w:w="1633" w:type="dxa"/>
            <w:gridSpan w:val="2"/>
            <w:vMerge/>
            <w:vAlign w:val="center"/>
          </w:tcPr>
          <w:p w:rsidR="00524F40" w:rsidRPr="007E53D7" w:rsidRDefault="00524F40" w:rsidP="002F0C58">
            <w:pPr>
              <w:autoSpaceDE/>
              <w:autoSpaceDN/>
              <w:adjustRightInd/>
              <w:snapToGrid w:val="0"/>
              <w:spacing w:line="460" w:lineRule="exact"/>
              <w:ind w:firstLineChars="0" w:firstLine="0"/>
              <w:jc w:val="center"/>
              <w:rPr>
                <w:kern w:val="2"/>
              </w:rPr>
            </w:pPr>
          </w:p>
        </w:tc>
        <w:tc>
          <w:tcPr>
            <w:tcW w:w="884" w:type="dxa"/>
            <w:gridSpan w:val="2"/>
            <w:vAlign w:val="center"/>
          </w:tcPr>
          <w:p w:rsidR="00524F40" w:rsidRPr="007D6ABB" w:rsidRDefault="00524F40" w:rsidP="00524F40">
            <w:pPr>
              <w:spacing w:line="240" w:lineRule="atLeast"/>
              <w:ind w:leftChars="-28" w:left="31680" w:hangingChars="28" w:firstLine="31680"/>
              <w:rPr>
                <w:kern w:val="2"/>
              </w:rPr>
            </w:pPr>
            <w:r>
              <w:rPr>
                <w:rFonts w:cs="宋体" w:hint="eastAsia"/>
                <w:kern w:val="2"/>
              </w:rPr>
              <w:t>魏晋</w:t>
            </w:r>
          </w:p>
        </w:tc>
        <w:tc>
          <w:tcPr>
            <w:tcW w:w="567" w:type="dxa"/>
            <w:vAlign w:val="center"/>
          </w:tcPr>
          <w:p w:rsidR="00524F40" w:rsidRPr="007E53D7" w:rsidRDefault="00524F40" w:rsidP="006B2812">
            <w:pPr>
              <w:autoSpaceDE/>
              <w:autoSpaceDN/>
              <w:adjustRightInd/>
              <w:snapToGrid w:val="0"/>
              <w:spacing w:line="460" w:lineRule="exact"/>
              <w:ind w:firstLineChars="0" w:firstLine="0"/>
              <w:jc w:val="center"/>
              <w:rPr>
                <w:kern w:val="2"/>
              </w:rPr>
            </w:pPr>
            <w:r>
              <w:rPr>
                <w:rFonts w:cs="宋体" w:hint="eastAsia"/>
                <w:kern w:val="2"/>
              </w:rPr>
              <w:t>女</w:t>
            </w:r>
          </w:p>
        </w:tc>
        <w:tc>
          <w:tcPr>
            <w:tcW w:w="1249" w:type="dxa"/>
            <w:gridSpan w:val="3"/>
            <w:vAlign w:val="center"/>
          </w:tcPr>
          <w:p w:rsidR="00524F40" w:rsidRPr="007E53D7" w:rsidRDefault="00524F40" w:rsidP="006B2812">
            <w:pPr>
              <w:autoSpaceDE/>
              <w:autoSpaceDN/>
              <w:adjustRightInd/>
              <w:snapToGrid w:val="0"/>
              <w:spacing w:line="460" w:lineRule="exact"/>
              <w:ind w:firstLineChars="0" w:firstLine="0"/>
              <w:jc w:val="center"/>
              <w:rPr>
                <w:kern w:val="2"/>
              </w:rPr>
            </w:pPr>
            <w:r w:rsidRPr="00D560D8">
              <w:rPr>
                <w:kern w:val="2"/>
              </w:rPr>
              <w:t>1964-12</w:t>
            </w:r>
          </w:p>
        </w:tc>
        <w:tc>
          <w:tcPr>
            <w:tcW w:w="1109" w:type="dxa"/>
            <w:gridSpan w:val="2"/>
            <w:vAlign w:val="center"/>
          </w:tcPr>
          <w:p w:rsidR="00524F40" w:rsidRPr="007E53D7" w:rsidRDefault="00524F40" w:rsidP="006B2812">
            <w:pPr>
              <w:autoSpaceDE/>
              <w:autoSpaceDN/>
              <w:adjustRightInd/>
              <w:snapToGrid w:val="0"/>
              <w:spacing w:line="460" w:lineRule="exact"/>
              <w:ind w:firstLineChars="0" w:firstLine="0"/>
              <w:jc w:val="center"/>
              <w:rPr>
                <w:kern w:val="2"/>
              </w:rPr>
            </w:pPr>
            <w:r>
              <w:rPr>
                <w:rFonts w:cs="宋体" w:hint="eastAsia"/>
                <w:kern w:val="2"/>
              </w:rPr>
              <w:t>副教授</w:t>
            </w:r>
          </w:p>
        </w:tc>
        <w:tc>
          <w:tcPr>
            <w:tcW w:w="2244" w:type="dxa"/>
            <w:gridSpan w:val="6"/>
            <w:vAlign w:val="center"/>
          </w:tcPr>
          <w:p w:rsidR="00524F40" w:rsidRPr="007E53D7" w:rsidRDefault="00524F40" w:rsidP="00524F40">
            <w:pPr>
              <w:autoSpaceDE/>
              <w:autoSpaceDN/>
              <w:adjustRightInd/>
              <w:snapToGrid w:val="0"/>
              <w:spacing w:line="460" w:lineRule="exact"/>
              <w:ind w:leftChars="-76" w:left="31680" w:hangingChars="76" w:firstLine="31680"/>
              <w:jc w:val="center"/>
              <w:rPr>
                <w:kern w:val="2"/>
              </w:rPr>
            </w:pPr>
            <w:r>
              <w:rPr>
                <w:rFonts w:cs="宋体" w:hint="eastAsia"/>
                <w:kern w:val="2"/>
              </w:rPr>
              <w:t>宁波职业技术学院</w:t>
            </w:r>
          </w:p>
        </w:tc>
        <w:tc>
          <w:tcPr>
            <w:tcW w:w="1448" w:type="dxa"/>
            <w:vAlign w:val="center"/>
          </w:tcPr>
          <w:p w:rsidR="00524F40" w:rsidRPr="007E53D7" w:rsidRDefault="00524F40" w:rsidP="00524F40">
            <w:pPr>
              <w:autoSpaceDE/>
              <w:autoSpaceDN/>
              <w:adjustRightInd/>
              <w:snapToGrid w:val="0"/>
              <w:spacing w:line="460" w:lineRule="exact"/>
              <w:ind w:leftChars="-61" w:left="31680" w:rightChars="-22" w:right="31680" w:hangingChars="61" w:firstLine="31680"/>
              <w:jc w:val="center"/>
              <w:rPr>
                <w:kern w:val="2"/>
              </w:rPr>
            </w:pPr>
            <w:r>
              <w:rPr>
                <w:rFonts w:cs="宋体" w:hint="eastAsia"/>
                <w:kern w:val="2"/>
              </w:rPr>
              <w:t>数据分析</w:t>
            </w:r>
          </w:p>
        </w:tc>
        <w:tc>
          <w:tcPr>
            <w:tcW w:w="783" w:type="dxa"/>
            <w:gridSpan w:val="2"/>
            <w:vAlign w:val="center"/>
          </w:tcPr>
          <w:p w:rsidR="00524F40" w:rsidRPr="007D6ABB" w:rsidRDefault="00524F40" w:rsidP="00524F40">
            <w:pPr>
              <w:spacing w:line="240" w:lineRule="atLeast"/>
              <w:ind w:leftChars="-28" w:left="31680" w:hangingChars="28" w:firstLine="31680"/>
              <w:rPr>
                <w:kern w:val="2"/>
              </w:rPr>
            </w:pPr>
            <w:r>
              <w:rPr>
                <w:rFonts w:cs="宋体" w:hint="eastAsia"/>
                <w:kern w:val="2"/>
              </w:rPr>
              <w:t>魏晋</w:t>
            </w:r>
          </w:p>
        </w:tc>
      </w:tr>
      <w:tr w:rsidR="00524F40" w:rsidRPr="007E53D7" w:rsidTr="00213411">
        <w:trPr>
          <w:cantSplit/>
          <w:trHeight w:val="465"/>
          <w:jc w:val="center"/>
        </w:trPr>
        <w:tc>
          <w:tcPr>
            <w:tcW w:w="1633" w:type="dxa"/>
            <w:gridSpan w:val="2"/>
            <w:vMerge/>
            <w:vAlign w:val="center"/>
          </w:tcPr>
          <w:p w:rsidR="00524F40" w:rsidRPr="007E53D7" w:rsidRDefault="00524F40" w:rsidP="002F0C58">
            <w:pPr>
              <w:autoSpaceDE/>
              <w:autoSpaceDN/>
              <w:adjustRightInd/>
              <w:snapToGrid w:val="0"/>
              <w:spacing w:line="460" w:lineRule="exact"/>
              <w:ind w:firstLineChars="0" w:firstLine="0"/>
              <w:jc w:val="center"/>
              <w:rPr>
                <w:kern w:val="2"/>
              </w:rPr>
            </w:pPr>
          </w:p>
        </w:tc>
        <w:tc>
          <w:tcPr>
            <w:tcW w:w="884" w:type="dxa"/>
            <w:gridSpan w:val="2"/>
            <w:vAlign w:val="center"/>
          </w:tcPr>
          <w:p w:rsidR="00524F40" w:rsidRPr="007D6ABB" w:rsidRDefault="00524F40" w:rsidP="00524F40">
            <w:pPr>
              <w:spacing w:line="240" w:lineRule="atLeast"/>
              <w:ind w:leftChars="-66" w:left="31680" w:rightChars="-76" w:right="31680" w:firstLineChars="13" w:firstLine="31680"/>
              <w:rPr>
                <w:kern w:val="2"/>
              </w:rPr>
            </w:pPr>
            <w:r>
              <w:rPr>
                <w:kern w:val="2"/>
              </w:rPr>
              <w:t>Jas Carpenter</w:t>
            </w:r>
          </w:p>
        </w:tc>
        <w:tc>
          <w:tcPr>
            <w:tcW w:w="567" w:type="dxa"/>
            <w:vAlign w:val="center"/>
          </w:tcPr>
          <w:p w:rsidR="00524F40" w:rsidRPr="007E53D7" w:rsidRDefault="00524F40" w:rsidP="002F0C58">
            <w:pPr>
              <w:autoSpaceDE/>
              <w:autoSpaceDN/>
              <w:adjustRightInd/>
              <w:snapToGrid w:val="0"/>
              <w:spacing w:line="460" w:lineRule="exact"/>
              <w:ind w:firstLineChars="0" w:firstLine="0"/>
              <w:jc w:val="center"/>
              <w:rPr>
                <w:kern w:val="2"/>
              </w:rPr>
            </w:pPr>
            <w:r>
              <w:rPr>
                <w:rFonts w:cs="宋体" w:hint="eastAsia"/>
                <w:kern w:val="2"/>
              </w:rPr>
              <w:t>男</w:t>
            </w:r>
          </w:p>
        </w:tc>
        <w:tc>
          <w:tcPr>
            <w:tcW w:w="1249" w:type="dxa"/>
            <w:gridSpan w:val="3"/>
            <w:vAlign w:val="center"/>
          </w:tcPr>
          <w:p w:rsidR="00524F40" w:rsidRPr="007E53D7" w:rsidRDefault="00524F40" w:rsidP="00D71F97">
            <w:pPr>
              <w:autoSpaceDE/>
              <w:autoSpaceDN/>
              <w:adjustRightInd/>
              <w:snapToGrid w:val="0"/>
              <w:spacing w:line="460" w:lineRule="exact"/>
              <w:ind w:firstLineChars="0" w:firstLine="0"/>
              <w:jc w:val="center"/>
              <w:rPr>
                <w:kern w:val="2"/>
              </w:rPr>
            </w:pPr>
            <w:r>
              <w:rPr>
                <w:kern w:val="2"/>
              </w:rPr>
              <w:t>1985-08</w:t>
            </w:r>
          </w:p>
        </w:tc>
        <w:tc>
          <w:tcPr>
            <w:tcW w:w="1109" w:type="dxa"/>
            <w:gridSpan w:val="2"/>
            <w:vAlign w:val="center"/>
          </w:tcPr>
          <w:p w:rsidR="00524F40" w:rsidRPr="007E53D7" w:rsidRDefault="00524F40" w:rsidP="002F0C58">
            <w:pPr>
              <w:autoSpaceDE/>
              <w:autoSpaceDN/>
              <w:adjustRightInd/>
              <w:snapToGrid w:val="0"/>
              <w:spacing w:line="460" w:lineRule="exact"/>
              <w:ind w:firstLineChars="0" w:firstLine="0"/>
              <w:jc w:val="center"/>
              <w:rPr>
                <w:kern w:val="2"/>
              </w:rPr>
            </w:pPr>
            <w:r>
              <w:rPr>
                <w:kern w:val="2"/>
              </w:rPr>
              <w:t>/</w:t>
            </w:r>
          </w:p>
        </w:tc>
        <w:tc>
          <w:tcPr>
            <w:tcW w:w="2244" w:type="dxa"/>
            <w:gridSpan w:val="6"/>
            <w:vAlign w:val="center"/>
          </w:tcPr>
          <w:p w:rsidR="00524F40" w:rsidRPr="007E53D7" w:rsidRDefault="00524F40" w:rsidP="00524F40">
            <w:pPr>
              <w:autoSpaceDE/>
              <w:autoSpaceDN/>
              <w:adjustRightInd/>
              <w:snapToGrid w:val="0"/>
              <w:spacing w:line="460" w:lineRule="exact"/>
              <w:ind w:leftChars="-76" w:left="31680" w:hangingChars="76" w:firstLine="31680"/>
              <w:jc w:val="center"/>
              <w:rPr>
                <w:kern w:val="2"/>
              </w:rPr>
            </w:pPr>
            <w:r>
              <w:rPr>
                <w:rFonts w:cs="宋体" w:hint="eastAsia"/>
                <w:kern w:val="2"/>
              </w:rPr>
              <w:t>宁波职业技术学院</w:t>
            </w:r>
          </w:p>
        </w:tc>
        <w:tc>
          <w:tcPr>
            <w:tcW w:w="1448" w:type="dxa"/>
            <w:vAlign w:val="center"/>
          </w:tcPr>
          <w:p w:rsidR="00524F40" w:rsidRPr="007E53D7" w:rsidRDefault="00524F40" w:rsidP="00524F40">
            <w:pPr>
              <w:autoSpaceDE/>
              <w:autoSpaceDN/>
              <w:adjustRightInd/>
              <w:snapToGrid w:val="0"/>
              <w:spacing w:line="460" w:lineRule="exact"/>
              <w:ind w:leftChars="-61" w:left="31680" w:rightChars="-22" w:right="31680" w:hangingChars="61" w:firstLine="31680"/>
              <w:jc w:val="center"/>
              <w:rPr>
                <w:kern w:val="2"/>
              </w:rPr>
            </w:pPr>
            <w:r>
              <w:rPr>
                <w:rFonts w:cs="宋体" w:hint="eastAsia"/>
                <w:kern w:val="2"/>
              </w:rPr>
              <w:t>教学实施</w:t>
            </w:r>
          </w:p>
        </w:tc>
        <w:tc>
          <w:tcPr>
            <w:tcW w:w="783" w:type="dxa"/>
            <w:gridSpan w:val="2"/>
            <w:vAlign w:val="center"/>
          </w:tcPr>
          <w:p w:rsidR="00524F40" w:rsidRPr="007D6ABB" w:rsidRDefault="00524F40" w:rsidP="00524F40">
            <w:pPr>
              <w:spacing w:line="240" w:lineRule="atLeast"/>
              <w:ind w:leftChars="-66" w:left="31680" w:rightChars="-76" w:right="31680" w:firstLineChars="13" w:firstLine="31680"/>
              <w:rPr>
                <w:kern w:val="2"/>
              </w:rPr>
            </w:pPr>
            <w:r>
              <w:rPr>
                <w:kern w:val="2"/>
              </w:rPr>
              <w:t>Jas Carpenter</w:t>
            </w:r>
          </w:p>
        </w:tc>
      </w:tr>
      <w:tr w:rsidR="00524F40" w:rsidRPr="007E53D7" w:rsidTr="00213411">
        <w:trPr>
          <w:cantSplit/>
          <w:trHeight w:val="600"/>
          <w:jc w:val="center"/>
        </w:trPr>
        <w:tc>
          <w:tcPr>
            <w:tcW w:w="1633" w:type="dxa"/>
            <w:gridSpan w:val="2"/>
            <w:vMerge/>
            <w:vAlign w:val="center"/>
          </w:tcPr>
          <w:p w:rsidR="00524F40" w:rsidRPr="007E53D7" w:rsidRDefault="00524F40" w:rsidP="002F0C58">
            <w:pPr>
              <w:autoSpaceDE/>
              <w:autoSpaceDN/>
              <w:adjustRightInd/>
              <w:snapToGrid w:val="0"/>
              <w:spacing w:line="460" w:lineRule="exact"/>
              <w:ind w:firstLineChars="0" w:firstLine="0"/>
              <w:jc w:val="center"/>
              <w:rPr>
                <w:kern w:val="2"/>
              </w:rPr>
            </w:pPr>
          </w:p>
        </w:tc>
        <w:tc>
          <w:tcPr>
            <w:tcW w:w="884" w:type="dxa"/>
            <w:gridSpan w:val="2"/>
            <w:vAlign w:val="center"/>
          </w:tcPr>
          <w:p w:rsidR="00524F40" w:rsidRPr="007E53D7" w:rsidRDefault="00524F40" w:rsidP="00524F40">
            <w:pPr>
              <w:autoSpaceDE/>
              <w:autoSpaceDN/>
              <w:adjustRightInd/>
              <w:snapToGrid w:val="0"/>
              <w:spacing w:line="460" w:lineRule="exact"/>
              <w:ind w:leftChars="-28" w:left="31680" w:hangingChars="28" w:firstLine="31680"/>
              <w:rPr>
                <w:kern w:val="2"/>
              </w:rPr>
            </w:pPr>
            <w:r>
              <w:rPr>
                <w:rFonts w:cs="宋体" w:hint="eastAsia"/>
                <w:kern w:val="2"/>
              </w:rPr>
              <w:t>刘俊辉</w:t>
            </w:r>
          </w:p>
        </w:tc>
        <w:tc>
          <w:tcPr>
            <w:tcW w:w="567" w:type="dxa"/>
            <w:vAlign w:val="center"/>
          </w:tcPr>
          <w:p w:rsidR="00524F40" w:rsidRPr="007E53D7" w:rsidRDefault="00524F40" w:rsidP="002F0C58">
            <w:pPr>
              <w:autoSpaceDE/>
              <w:autoSpaceDN/>
              <w:adjustRightInd/>
              <w:snapToGrid w:val="0"/>
              <w:spacing w:line="460" w:lineRule="exact"/>
              <w:ind w:firstLineChars="0" w:firstLine="0"/>
              <w:jc w:val="center"/>
              <w:rPr>
                <w:kern w:val="2"/>
              </w:rPr>
            </w:pPr>
            <w:r>
              <w:rPr>
                <w:rFonts w:cs="宋体" w:hint="eastAsia"/>
                <w:kern w:val="2"/>
              </w:rPr>
              <w:t>男</w:t>
            </w:r>
          </w:p>
        </w:tc>
        <w:tc>
          <w:tcPr>
            <w:tcW w:w="1249" w:type="dxa"/>
            <w:gridSpan w:val="3"/>
            <w:vAlign w:val="center"/>
          </w:tcPr>
          <w:p w:rsidR="00524F40" w:rsidRPr="007E53D7" w:rsidRDefault="00524F40" w:rsidP="00E67F0A">
            <w:pPr>
              <w:autoSpaceDE/>
              <w:autoSpaceDN/>
              <w:adjustRightInd/>
              <w:snapToGrid w:val="0"/>
              <w:spacing w:line="460" w:lineRule="exact"/>
              <w:ind w:firstLineChars="0" w:firstLine="0"/>
              <w:jc w:val="center"/>
              <w:rPr>
                <w:kern w:val="2"/>
              </w:rPr>
            </w:pPr>
            <w:r w:rsidRPr="00D71F97">
              <w:rPr>
                <w:kern w:val="2"/>
              </w:rPr>
              <w:t>19</w:t>
            </w:r>
            <w:r>
              <w:rPr>
                <w:kern w:val="2"/>
              </w:rPr>
              <w:t>80-0</w:t>
            </w:r>
            <w:r w:rsidRPr="00D71F97">
              <w:rPr>
                <w:kern w:val="2"/>
              </w:rPr>
              <w:t>1</w:t>
            </w:r>
          </w:p>
        </w:tc>
        <w:tc>
          <w:tcPr>
            <w:tcW w:w="1109" w:type="dxa"/>
            <w:gridSpan w:val="2"/>
            <w:vAlign w:val="center"/>
          </w:tcPr>
          <w:p w:rsidR="00524F40" w:rsidRPr="007E53D7" w:rsidRDefault="00524F40" w:rsidP="002F0C58">
            <w:pPr>
              <w:autoSpaceDE/>
              <w:autoSpaceDN/>
              <w:adjustRightInd/>
              <w:snapToGrid w:val="0"/>
              <w:spacing w:line="460" w:lineRule="exact"/>
              <w:ind w:firstLineChars="0" w:firstLine="0"/>
              <w:jc w:val="center"/>
              <w:rPr>
                <w:kern w:val="2"/>
              </w:rPr>
            </w:pPr>
            <w:r>
              <w:rPr>
                <w:rFonts w:cs="宋体" w:hint="eastAsia"/>
                <w:kern w:val="2"/>
              </w:rPr>
              <w:t>讲师</w:t>
            </w:r>
          </w:p>
        </w:tc>
        <w:tc>
          <w:tcPr>
            <w:tcW w:w="2244" w:type="dxa"/>
            <w:gridSpan w:val="6"/>
            <w:vAlign w:val="center"/>
          </w:tcPr>
          <w:p w:rsidR="00524F40" w:rsidRPr="007E53D7" w:rsidRDefault="00524F40" w:rsidP="002F0C58">
            <w:pPr>
              <w:autoSpaceDE/>
              <w:autoSpaceDN/>
              <w:adjustRightInd/>
              <w:snapToGrid w:val="0"/>
              <w:spacing w:line="460" w:lineRule="exact"/>
              <w:ind w:firstLineChars="0" w:firstLine="0"/>
              <w:jc w:val="center"/>
              <w:rPr>
                <w:kern w:val="2"/>
              </w:rPr>
            </w:pPr>
            <w:r>
              <w:rPr>
                <w:rFonts w:cs="宋体" w:hint="eastAsia"/>
                <w:kern w:val="2"/>
              </w:rPr>
              <w:t>浙江万里学院</w:t>
            </w:r>
          </w:p>
        </w:tc>
        <w:tc>
          <w:tcPr>
            <w:tcW w:w="1448" w:type="dxa"/>
            <w:vAlign w:val="center"/>
          </w:tcPr>
          <w:p w:rsidR="00524F40" w:rsidRPr="007E53D7" w:rsidRDefault="00524F40" w:rsidP="00524F40">
            <w:pPr>
              <w:autoSpaceDE/>
              <w:autoSpaceDN/>
              <w:adjustRightInd/>
              <w:snapToGrid w:val="0"/>
              <w:spacing w:line="460" w:lineRule="exact"/>
              <w:ind w:leftChars="-61" w:left="31680" w:rightChars="-22" w:right="31680" w:hangingChars="61" w:firstLine="31680"/>
              <w:jc w:val="center"/>
              <w:rPr>
                <w:kern w:val="2"/>
              </w:rPr>
            </w:pPr>
            <w:r>
              <w:rPr>
                <w:rFonts w:cs="宋体" w:hint="eastAsia"/>
                <w:kern w:val="2"/>
              </w:rPr>
              <w:t>教学模式设计</w:t>
            </w:r>
          </w:p>
        </w:tc>
        <w:tc>
          <w:tcPr>
            <w:tcW w:w="783" w:type="dxa"/>
            <w:gridSpan w:val="2"/>
            <w:vAlign w:val="center"/>
          </w:tcPr>
          <w:p w:rsidR="00524F40" w:rsidRPr="007E53D7" w:rsidRDefault="00524F40" w:rsidP="00524F40">
            <w:pPr>
              <w:autoSpaceDE/>
              <w:autoSpaceDN/>
              <w:adjustRightInd/>
              <w:snapToGrid w:val="0"/>
              <w:spacing w:line="460" w:lineRule="exact"/>
              <w:ind w:leftChars="-28" w:left="31680" w:hangingChars="28" w:firstLine="31680"/>
              <w:rPr>
                <w:kern w:val="2"/>
              </w:rPr>
            </w:pPr>
            <w:r>
              <w:rPr>
                <w:rFonts w:cs="宋体" w:hint="eastAsia"/>
                <w:kern w:val="2"/>
              </w:rPr>
              <w:t>刘俊辉</w:t>
            </w:r>
          </w:p>
        </w:tc>
      </w:tr>
    </w:tbl>
    <w:p w:rsidR="00524F40" w:rsidRPr="007E53D7" w:rsidRDefault="00524F40" w:rsidP="002F0C58">
      <w:pPr>
        <w:autoSpaceDE/>
        <w:autoSpaceDN/>
        <w:adjustRightInd/>
        <w:snapToGrid w:val="0"/>
        <w:spacing w:line="544" w:lineRule="atLeast"/>
        <w:ind w:firstLineChars="0" w:firstLine="0"/>
        <w:jc w:val="both"/>
        <w:rPr>
          <w:kern w:val="2"/>
        </w:rPr>
      </w:pPr>
      <w:r w:rsidRPr="007E53D7">
        <w:rPr>
          <w:rFonts w:eastAsia="仿宋_GB2312" w:cs="仿宋_GB2312" w:hint="eastAsia"/>
          <w:kern w:val="2"/>
          <w:sz w:val="28"/>
          <w:szCs w:val="28"/>
        </w:rPr>
        <w:t>二、立项依据：</w:t>
      </w:r>
      <w:r w:rsidRPr="007E53D7">
        <w:rPr>
          <w:rFonts w:eastAsia="仿宋_GB2312" w:cs="仿宋_GB2312" w:hint="eastAsia"/>
          <w:kern w:val="2"/>
        </w:rPr>
        <w:t>（项目的意义、现状分析）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914"/>
      </w:tblGrid>
      <w:tr w:rsidR="00524F40" w:rsidRPr="00900B51">
        <w:trPr>
          <w:trHeight w:val="13598"/>
          <w:jc w:val="center"/>
        </w:trPr>
        <w:tc>
          <w:tcPr>
            <w:tcW w:w="8914" w:type="dxa"/>
            <w:tcBorders>
              <w:left w:val="single" w:sz="2" w:space="0" w:color="000000"/>
              <w:bottom w:val="single" w:sz="2" w:space="0" w:color="000000"/>
              <w:right w:val="single" w:sz="2" w:space="0" w:color="000000"/>
            </w:tcBorders>
          </w:tcPr>
          <w:p w:rsidR="00524F40" w:rsidRPr="00900B51" w:rsidRDefault="00524F40" w:rsidP="000A37E3">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b/>
                <w:bCs/>
                <w:kern w:val="2"/>
              </w:rPr>
              <w:t>1.</w:t>
            </w:r>
            <w:r w:rsidRPr="00900B51">
              <w:rPr>
                <w:rFonts w:ascii="仿宋_GB2312" w:eastAsia="仿宋_GB2312" w:cs="仿宋_GB2312" w:hint="eastAsia"/>
                <w:b/>
                <w:bCs/>
                <w:kern w:val="2"/>
              </w:rPr>
              <w:t>现状分析，即选题缘由</w:t>
            </w:r>
          </w:p>
          <w:p w:rsidR="00524F40" w:rsidRPr="00900B51" w:rsidRDefault="00524F40" w:rsidP="000A37E3">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b/>
                <w:bCs/>
                <w:kern w:val="2"/>
              </w:rPr>
              <w:t>(1)</w:t>
            </w:r>
            <w:r>
              <w:rPr>
                <w:rFonts w:ascii="仿宋_GB2312" w:eastAsia="仿宋_GB2312" w:cs="仿宋_GB2312" w:hint="eastAsia"/>
                <w:b/>
                <w:bCs/>
                <w:kern w:val="2"/>
              </w:rPr>
              <w:t>我国</w:t>
            </w:r>
            <w:r w:rsidRPr="00900B51">
              <w:rPr>
                <w:rFonts w:ascii="仿宋_GB2312" w:eastAsia="仿宋_GB2312" w:cs="仿宋_GB2312" w:hint="eastAsia"/>
                <w:b/>
                <w:bCs/>
                <w:kern w:val="2"/>
              </w:rPr>
              <w:t>高职英语外教课堂教学现状及不足之处</w:t>
            </w:r>
            <w:r w:rsidRPr="00D163CC">
              <w:rPr>
                <w:rFonts w:ascii="仿宋_GB2312" w:eastAsia="仿宋_GB2312" w:cs="仿宋_GB2312" w:hint="eastAsia"/>
                <w:b/>
                <w:bCs/>
                <w:kern w:val="2"/>
              </w:rPr>
              <w:t>（以宁波职业技术学院中澳班为例）</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hint="eastAsia"/>
                <w:kern w:val="2"/>
              </w:rPr>
              <w:t>近几十年来，随着英语的国际语言地位日显突出，再加上近年来中外合作办学的飞速发展，我国越来越多的各级学校每年都聘请大量英语为母语的外籍教师（以下简称“英语外教”）来担任英语教学工作，高等职业院校也不例外。例如，宁波职业技术学院与澳大利亚堪培门</w:t>
            </w:r>
            <w:r w:rsidRPr="00900B51">
              <w:rPr>
                <w:rFonts w:ascii="仿宋_GB2312" w:eastAsia="仿宋_GB2312" w:cs="仿宋_GB2312"/>
                <w:kern w:val="2"/>
              </w:rPr>
              <w:t>TAFE</w:t>
            </w:r>
            <w:r w:rsidRPr="00900B51">
              <w:rPr>
                <w:rFonts w:ascii="仿宋_GB2312" w:eastAsia="仿宋_GB2312" w:cs="仿宋_GB2312" w:hint="eastAsia"/>
                <w:kern w:val="2"/>
              </w:rPr>
              <w:t>学院合作开办的网络技术专业（始于</w:t>
            </w:r>
            <w:r w:rsidRPr="00900B51">
              <w:rPr>
                <w:rFonts w:ascii="仿宋_GB2312" w:eastAsia="仿宋_GB2312" w:cs="仿宋_GB2312"/>
                <w:kern w:val="2"/>
              </w:rPr>
              <w:t>2015</w:t>
            </w:r>
            <w:r w:rsidRPr="00900B51">
              <w:rPr>
                <w:rFonts w:ascii="仿宋_GB2312" w:eastAsia="仿宋_GB2312" w:cs="仿宋_GB2312" w:hint="eastAsia"/>
                <w:kern w:val="2"/>
              </w:rPr>
              <w:t>年，以下简称“中澳班”）为其一年级学生专门配备了</w:t>
            </w:r>
            <w:r w:rsidRPr="00900B51">
              <w:rPr>
                <w:rFonts w:ascii="仿宋_GB2312" w:eastAsia="仿宋_GB2312" w:cs="仿宋_GB2312"/>
                <w:kern w:val="2"/>
              </w:rPr>
              <w:t>1-2</w:t>
            </w:r>
            <w:r w:rsidRPr="00900B51">
              <w:rPr>
                <w:rFonts w:ascii="仿宋_GB2312" w:eastAsia="仿宋_GB2312" w:cs="仿宋_GB2312" w:hint="eastAsia"/>
                <w:kern w:val="2"/>
              </w:rPr>
              <w:t>名外教，主要教授英语写作，以帮助学生快速提高英语写作水平，从而为其日后</w:t>
            </w:r>
            <w:r>
              <w:rPr>
                <w:rFonts w:ascii="仿宋_GB2312" w:eastAsia="仿宋_GB2312" w:cs="仿宋_GB2312" w:hint="eastAsia"/>
                <w:kern w:val="2"/>
              </w:rPr>
              <w:t>进入</w:t>
            </w:r>
            <w:r w:rsidRPr="00900B51">
              <w:rPr>
                <w:rFonts w:ascii="仿宋_GB2312" w:eastAsia="仿宋_GB2312" w:cs="仿宋_GB2312" w:hint="eastAsia"/>
                <w:kern w:val="2"/>
              </w:rPr>
              <w:t>英语为教学语言的专业</w:t>
            </w:r>
            <w:r>
              <w:rPr>
                <w:rFonts w:ascii="仿宋_GB2312" w:eastAsia="仿宋_GB2312" w:cs="仿宋_GB2312" w:hint="eastAsia"/>
                <w:kern w:val="2"/>
              </w:rPr>
              <w:t>课程阶段</w:t>
            </w:r>
            <w:r w:rsidRPr="00900B51">
              <w:rPr>
                <w:rFonts w:ascii="仿宋_GB2312" w:eastAsia="仿宋_GB2312" w:cs="仿宋_GB2312" w:hint="eastAsia"/>
                <w:kern w:val="2"/>
              </w:rPr>
              <w:t>打好基础。</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hint="eastAsia"/>
                <w:kern w:val="2"/>
              </w:rPr>
              <w:t>高职师生以及管理人员普遍认为，英语外教的英语既地道又权威，熟悉西方文化，且大多具备先进教学理念和现代化教学手段，因此更能胜任英语教学工作（</w:t>
            </w:r>
            <w:r w:rsidRPr="00900B51">
              <w:rPr>
                <w:rFonts w:ascii="仿宋_GB2312" w:eastAsia="仿宋_GB2312" w:cs="仿宋_GB2312"/>
                <w:kern w:val="2"/>
              </w:rPr>
              <w:t>He</w:t>
            </w:r>
            <w:r w:rsidRPr="00900B51">
              <w:rPr>
                <w:rFonts w:ascii="仿宋_GB2312" w:eastAsia="仿宋_GB2312" w:cs="仿宋_GB2312" w:hint="eastAsia"/>
                <w:kern w:val="2"/>
              </w:rPr>
              <w:t>，</w:t>
            </w:r>
            <w:r w:rsidRPr="00900B51">
              <w:rPr>
                <w:rFonts w:ascii="仿宋_GB2312" w:eastAsia="仿宋_GB2312" w:cs="仿宋_GB2312"/>
                <w:kern w:val="2"/>
              </w:rPr>
              <w:t>2010</w:t>
            </w:r>
            <w:r w:rsidRPr="00900B51">
              <w:rPr>
                <w:rFonts w:ascii="仿宋_GB2312" w:eastAsia="仿宋_GB2312" w:cs="仿宋_GB2312" w:hint="eastAsia"/>
                <w:kern w:val="2"/>
              </w:rPr>
              <w:t>）。然而在具体教学中，高职英语外教的教学效果却差强人意（</w:t>
            </w:r>
            <w:r>
              <w:rPr>
                <w:rFonts w:ascii="仿宋_GB2312" w:eastAsia="仿宋_GB2312" w:cs="仿宋_GB2312"/>
                <w:kern w:val="2"/>
              </w:rPr>
              <w:t>Wang</w:t>
            </w:r>
            <w:r w:rsidRPr="00900B51">
              <w:rPr>
                <w:rFonts w:ascii="仿宋_GB2312" w:eastAsia="仿宋_GB2312" w:cs="仿宋_GB2312"/>
                <w:kern w:val="2"/>
              </w:rPr>
              <w:t>, 2009</w:t>
            </w:r>
            <w:r w:rsidRPr="00900B51">
              <w:rPr>
                <w:rFonts w:ascii="仿宋_GB2312" w:eastAsia="仿宋_GB2312" w:cs="仿宋_GB2312" w:hint="eastAsia"/>
                <w:kern w:val="2"/>
              </w:rPr>
              <w:t>；黄峤峤，</w:t>
            </w:r>
            <w:r w:rsidRPr="00900B51">
              <w:rPr>
                <w:rFonts w:ascii="仿宋_GB2312" w:eastAsia="仿宋_GB2312" w:cs="仿宋_GB2312"/>
                <w:kern w:val="2"/>
              </w:rPr>
              <w:t>2014</w:t>
            </w:r>
            <w:r w:rsidRPr="00900B51">
              <w:rPr>
                <w:rFonts w:ascii="仿宋_GB2312" w:eastAsia="仿宋_GB2312" w:cs="仿宋_GB2312" w:hint="eastAsia"/>
                <w:kern w:val="2"/>
              </w:rPr>
              <w:t>）。大量研究（如张奕、王健，</w:t>
            </w:r>
            <w:r w:rsidRPr="00900B51">
              <w:rPr>
                <w:rFonts w:ascii="仿宋_GB2312" w:eastAsia="仿宋_GB2312" w:cs="仿宋_GB2312"/>
                <w:kern w:val="2"/>
              </w:rPr>
              <w:t>2005</w:t>
            </w:r>
            <w:r w:rsidRPr="00900B51">
              <w:rPr>
                <w:rFonts w:ascii="仿宋_GB2312" w:eastAsia="仿宋_GB2312" w:cs="仿宋_GB2312" w:hint="eastAsia"/>
                <w:kern w:val="2"/>
              </w:rPr>
              <w:t>；</w:t>
            </w:r>
            <w:r w:rsidRPr="00900B51">
              <w:rPr>
                <w:rFonts w:ascii="仿宋_GB2312" w:eastAsia="仿宋_GB2312" w:cs="仿宋_GB2312"/>
                <w:kern w:val="2"/>
              </w:rPr>
              <w:t>Liu</w:t>
            </w:r>
            <w:r w:rsidRPr="00900B51">
              <w:rPr>
                <w:rFonts w:ascii="仿宋_GB2312" w:eastAsia="仿宋_GB2312" w:cs="仿宋_GB2312" w:hint="eastAsia"/>
                <w:kern w:val="2"/>
              </w:rPr>
              <w:t>，</w:t>
            </w:r>
            <w:r w:rsidRPr="00900B51">
              <w:rPr>
                <w:rFonts w:ascii="仿宋_GB2312" w:eastAsia="仿宋_GB2312" w:cs="仿宋_GB2312"/>
                <w:kern w:val="2"/>
              </w:rPr>
              <w:t>2014</w:t>
            </w:r>
            <w:r w:rsidRPr="00900B51">
              <w:rPr>
                <w:rFonts w:ascii="仿宋_GB2312" w:eastAsia="仿宋_GB2312" w:cs="仿宋_GB2312" w:hint="eastAsia"/>
                <w:kern w:val="2"/>
              </w:rPr>
              <w:t>）结果表明，英语外教由于没有在非英语国家学习英语的经历，缺乏对当地政治、经济、社会、文化和教育背景的了解，加上不了解汉语与英语的差别，所以他们的教学存在不少不足之处。以中澳班所聘外教为例，</w:t>
            </w:r>
            <w:r>
              <w:rPr>
                <w:rFonts w:ascii="仿宋_GB2312" w:eastAsia="仿宋_GB2312" w:cs="仿宋_GB2312" w:hint="eastAsia"/>
                <w:kern w:val="2"/>
              </w:rPr>
              <w:t>该班目前采用外教独自教学模式，因为上述原因，其课堂教学</w:t>
            </w:r>
            <w:r w:rsidRPr="00900B51">
              <w:rPr>
                <w:rFonts w:ascii="仿宋_GB2312" w:eastAsia="仿宋_GB2312" w:cs="仿宋_GB2312" w:hint="eastAsia"/>
                <w:kern w:val="2"/>
              </w:rPr>
              <w:t>存在</w:t>
            </w:r>
            <w:r w:rsidRPr="00900B51">
              <w:rPr>
                <w:rFonts w:ascii="仿宋_GB2312" w:eastAsia="仿宋_GB2312" w:cs="仿宋_GB2312" w:hint="eastAsia"/>
                <w:b/>
                <w:bCs/>
                <w:kern w:val="2"/>
                <w:u w:val="single"/>
              </w:rPr>
              <w:t>以下不足</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b/>
                <w:bCs/>
                <w:kern w:val="2"/>
              </w:rPr>
              <w:t>1</w:t>
            </w:r>
            <w:r w:rsidRPr="00900B51">
              <w:rPr>
                <w:rFonts w:ascii="仿宋_GB2312" w:eastAsia="仿宋_GB2312" w:cs="仿宋_GB2312" w:hint="eastAsia"/>
                <w:b/>
                <w:bCs/>
                <w:kern w:val="2"/>
              </w:rPr>
              <w:t>）教学针对性差。</w:t>
            </w:r>
            <w:r w:rsidRPr="00900B51">
              <w:rPr>
                <w:rFonts w:ascii="仿宋_GB2312" w:eastAsia="仿宋_GB2312" w:cs="仿宋_GB2312" w:hint="eastAsia"/>
                <w:kern w:val="2"/>
              </w:rPr>
              <w:t>因为对外教而言，英语是其母语，所以他们无法抓住并解决非母语学习者的学习难点和重点（如对中澳班学生而言，难点之一在于掌握中英文语法差别，而外教难以理解其中的学习困难，也难以用英语向其解释清楚两者之间的差别），因此他们的教学往往不能针对学生的难点和重点；</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b/>
                <w:bCs/>
                <w:kern w:val="2"/>
              </w:rPr>
              <w:t>2</w:t>
            </w:r>
            <w:r w:rsidRPr="00900B51">
              <w:rPr>
                <w:rFonts w:ascii="仿宋_GB2312" w:eastAsia="仿宋_GB2312" w:cs="仿宋_GB2312" w:hint="eastAsia"/>
                <w:b/>
                <w:bCs/>
                <w:kern w:val="2"/>
              </w:rPr>
              <w:t>）不适应</w:t>
            </w:r>
            <w:r>
              <w:rPr>
                <w:rFonts w:ascii="仿宋_GB2312" w:eastAsia="仿宋_GB2312" w:cs="仿宋_GB2312" w:hint="eastAsia"/>
                <w:b/>
                <w:bCs/>
                <w:kern w:val="2"/>
              </w:rPr>
              <w:t>我国</w:t>
            </w:r>
            <w:r w:rsidRPr="00900B51">
              <w:rPr>
                <w:rFonts w:ascii="仿宋_GB2312" w:eastAsia="仿宋_GB2312" w:cs="仿宋_GB2312" w:hint="eastAsia"/>
                <w:b/>
                <w:bCs/>
                <w:kern w:val="2"/>
              </w:rPr>
              <w:t>英语教学特点</w:t>
            </w:r>
            <w:r w:rsidRPr="00900B51">
              <w:rPr>
                <w:rFonts w:ascii="仿宋_GB2312" w:eastAsia="仿宋_GB2312" w:cs="仿宋_GB2312" w:hint="eastAsia"/>
                <w:kern w:val="2"/>
              </w:rPr>
              <w:t>。如不适应我国应试教育培养下的重教师讲授而轻学生自主探究、重被动知识接受与背诵而轻学生主动学习能力与任务完成能力培养、重教材任务完成而轻学生学习兴趣激发等等教学特点（李琼，</w:t>
            </w:r>
            <w:r w:rsidRPr="00900B51">
              <w:rPr>
                <w:rFonts w:ascii="仿宋_GB2312" w:eastAsia="仿宋_GB2312" w:cs="仿宋_GB2312"/>
                <w:kern w:val="2"/>
              </w:rPr>
              <w:t>2014</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b/>
                <w:bCs/>
                <w:kern w:val="2"/>
              </w:rPr>
              <w:t>3</w:t>
            </w:r>
            <w:r w:rsidRPr="00900B51">
              <w:rPr>
                <w:rFonts w:ascii="仿宋_GB2312" w:eastAsia="仿宋_GB2312" w:cs="仿宋_GB2312" w:hint="eastAsia"/>
                <w:b/>
                <w:bCs/>
                <w:kern w:val="2"/>
              </w:rPr>
              <w:t>）不适应高职学生的学习方式</w:t>
            </w:r>
            <w:r w:rsidRPr="00900B51">
              <w:rPr>
                <w:rFonts w:ascii="仿宋_GB2312" w:eastAsia="仿宋_GB2312" w:cs="仿宋_GB2312" w:hint="eastAsia"/>
                <w:kern w:val="2"/>
              </w:rPr>
              <w:t>：不会主动学习而只会被动接受知识、没有良好的学习策略只会死记硬背、不能积极参与小组活动或学习任务等等；</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b/>
                <w:bCs/>
                <w:kern w:val="2"/>
              </w:rPr>
              <w:t>4</w:t>
            </w:r>
            <w:r w:rsidRPr="00900B51">
              <w:rPr>
                <w:rFonts w:ascii="仿宋_GB2312" w:eastAsia="仿宋_GB2312" w:cs="仿宋_GB2312" w:hint="eastAsia"/>
                <w:b/>
                <w:bCs/>
                <w:kern w:val="2"/>
              </w:rPr>
              <w:t>）教学方法不适宜。</w:t>
            </w:r>
            <w:r w:rsidRPr="00900B51">
              <w:rPr>
                <w:rFonts w:ascii="仿宋_GB2312" w:eastAsia="仿宋_GB2312" w:cs="仿宋_GB2312" w:hint="eastAsia"/>
                <w:kern w:val="2"/>
              </w:rPr>
              <w:t>他们沿用英语母语国家的教学方法</w:t>
            </w:r>
            <w:r w:rsidRPr="00900B51">
              <w:rPr>
                <w:rFonts w:ascii="仿宋_GB2312" w:eastAsia="仿宋_GB2312"/>
                <w:kern w:val="2"/>
              </w:rPr>
              <w:t>—</w:t>
            </w:r>
            <w:r w:rsidRPr="00900B51">
              <w:rPr>
                <w:rFonts w:ascii="仿宋_GB2312" w:eastAsia="仿宋_GB2312" w:cs="仿宋_GB2312" w:hint="eastAsia"/>
                <w:kern w:val="2"/>
              </w:rPr>
              <w:t>交际任务驱动法（如英语写作课上，给予学生一个交际任务：为某市的地铁项目可行性进行口头讨论，然后撰写观点作文），但因为中澳班学生缺乏各种背景知识、没有良好的逻辑分析能力、没有自己的观点等特点，再加上英语基础薄弱，他们往往无法完成这样的交际任务；</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b/>
                <w:bCs/>
                <w:kern w:val="2"/>
              </w:rPr>
              <w:t>5</w:t>
            </w:r>
            <w:r w:rsidRPr="00900B51">
              <w:rPr>
                <w:rFonts w:ascii="仿宋_GB2312" w:eastAsia="仿宋_GB2312" w:cs="仿宋_GB2312" w:hint="eastAsia"/>
                <w:b/>
                <w:bCs/>
                <w:kern w:val="2"/>
              </w:rPr>
              <w:t>）不能有效地管理课堂。</w:t>
            </w:r>
            <w:r w:rsidRPr="00900B51">
              <w:rPr>
                <w:rFonts w:ascii="仿宋_GB2312" w:eastAsia="仿宋_GB2312" w:cs="仿宋_GB2312" w:hint="eastAsia"/>
                <w:kern w:val="2"/>
              </w:rPr>
              <w:t>因为中澳班学生大多缺乏学习动机、自律性差、学风学纪较差，因此外教课堂上睡觉、玩手机、聊天甚至打闹现象比较普遍。而英语外教往往没有管理这种课堂的心理准备和经验，因此往往是几次尝试管理无效后就放任自由、听之任之。</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hint="eastAsia"/>
                <w:kern w:val="2"/>
              </w:rPr>
              <w:t>以上存在问题</w:t>
            </w:r>
            <w:r w:rsidRPr="000A44C6">
              <w:rPr>
                <w:rFonts w:ascii="仿宋_GB2312" w:eastAsia="仿宋_GB2312" w:cs="仿宋_GB2312" w:hint="eastAsia"/>
                <w:b/>
                <w:bCs/>
                <w:kern w:val="2"/>
              </w:rPr>
              <w:t>导致外教独自教学模式</w:t>
            </w:r>
            <w:r>
              <w:rPr>
                <w:rFonts w:ascii="仿宋_GB2312" w:eastAsia="仿宋_GB2312" w:cs="仿宋_GB2312" w:hint="eastAsia"/>
                <w:b/>
                <w:bCs/>
                <w:kern w:val="2"/>
              </w:rPr>
              <w:t>的</w:t>
            </w:r>
            <w:r w:rsidRPr="000A44C6">
              <w:rPr>
                <w:rFonts w:ascii="仿宋_GB2312" w:eastAsia="仿宋_GB2312" w:cs="仿宋_GB2312" w:hint="eastAsia"/>
                <w:b/>
                <w:bCs/>
                <w:kern w:val="2"/>
              </w:rPr>
              <w:t>教学效果欠佳，具体包括</w:t>
            </w:r>
            <w:r w:rsidRPr="00900B51">
              <w:rPr>
                <w:rFonts w:ascii="仿宋_GB2312" w:eastAsia="仿宋_GB2312" w:cs="仿宋_GB2312" w:hint="eastAsia"/>
                <w:kern w:val="2"/>
              </w:rPr>
              <w:t>：</w:t>
            </w:r>
            <w:r w:rsidRPr="00900B51">
              <w:rPr>
                <w:rFonts w:ascii="仿宋_GB2312" w:eastAsia="仿宋_GB2312" w:cs="仿宋_GB2312"/>
                <w:kern w:val="2"/>
              </w:rPr>
              <w:t>1</w:t>
            </w:r>
            <w:r w:rsidRPr="00900B51">
              <w:rPr>
                <w:rFonts w:ascii="仿宋_GB2312" w:eastAsia="仿宋_GB2312" w:cs="仿宋_GB2312" w:hint="eastAsia"/>
                <w:kern w:val="2"/>
              </w:rPr>
              <w:t>）</w:t>
            </w:r>
            <w:r>
              <w:rPr>
                <w:rFonts w:ascii="仿宋_GB2312" w:eastAsia="仿宋_GB2312" w:cs="仿宋_GB2312" w:hint="eastAsia"/>
                <w:kern w:val="2"/>
              </w:rPr>
              <w:t>学生英语写作水平未能达到</w:t>
            </w:r>
            <w:r w:rsidRPr="00900B51">
              <w:rPr>
                <w:rFonts w:ascii="仿宋_GB2312" w:eastAsia="仿宋_GB2312" w:cs="仿宋_GB2312" w:hint="eastAsia"/>
                <w:kern w:val="2"/>
              </w:rPr>
              <w:t>预期</w:t>
            </w:r>
            <w:r>
              <w:rPr>
                <w:rFonts w:ascii="仿宋_GB2312" w:eastAsia="仿宋_GB2312" w:cs="仿宋_GB2312" w:hint="eastAsia"/>
                <w:kern w:val="2"/>
              </w:rPr>
              <w:t>提高</w:t>
            </w:r>
            <w:r w:rsidRPr="00900B51">
              <w:rPr>
                <w:rFonts w:ascii="仿宋_GB2312" w:eastAsia="仿宋_GB2312" w:cs="仿宋_GB2312" w:hint="eastAsia"/>
                <w:kern w:val="2"/>
              </w:rPr>
              <w:t>效果。大部分学生由于基础差，经常无法充分理解外教的讲解，因此无法很好完成学习任务，导致其英语写作水平未能实现预期的提高；</w:t>
            </w:r>
            <w:r w:rsidRPr="00900B51">
              <w:rPr>
                <w:rFonts w:ascii="仿宋_GB2312" w:eastAsia="仿宋_GB2312" w:cs="仿宋_GB2312"/>
                <w:kern w:val="2"/>
              </w:rPr>
              <w:t>2</w:t>
            </w:r>
            <w:r w:rsidRPr="00900B51">
              <w:rPr>
                <w:rFonts w:ascii="仿宋_GB2312" w:eastAsia="仿宋_GB2312" w:cs="仿宋_GB2312" w:hint="eastAsia"/>
                <w:kern w:val="2"/>
              </w:rPr>
              <w:t>）学生英语学习效能感受挫。外教课堂中所受到的挫折，再加上成绩未能如愿快速提高，使得学生的英语学习效能感大大降低。这些结果会使得部分学生无法进入下一阶段的专业学习，进而影响中澳班的顺利进行。</w:t>
            </w:r>
          </w:p>
          <w:p w:rsidR="00524F40" w:rsidRPr="00900B51" w:rsidRDefault="00524F40" w:rsidP="00524F40">
            <w:pPr>
              <w:autoSpaceDE/>
              <w:autoSpaceDN/>
              <w:adjustRightInd/>
              <w:spacing w:line="240" w:lineRule="auto"/>
              <w:ind w:firstLineChars="9" w:firstLine="31680"/>
              <w:rPr>
                <w:rFonts w:ascii="仿宋_GB2312" w:eastAsia="仿宋_GB2312"/>
                <w:b/>
                <w:bCs/>
                <w:kern w:val="2"/>
              </w:rPr>
            </w:pPr>
            <w:commentRangeStart w:id="0"/>
            <w:r w:rsidRPr="00900B51">
              <w:rPr>
                <w:rFonts w:ascii="仿宋_GB2312" w:eastAsia="仿宋_GB2312" w:cs="仿宋_GB2312"/>
                <w:b/>
                <w:bCs/>
                <w:kern w:val="2"/>
              </w:rPr>
              <w:t>(2)</w:t>
            </w:r>
            <w:r>
              <w:rPr>
                <w:rFonts w:ascii="仿宋_GB2312" w:eastAsia="仿宋_GB2312" w:cs="仿宋_GB2312" w:hint="eastAsia"/>
                <w:b/>
                <w:bCs/>
                <w:kern w:val="2"/>
              </w:rPr>
              <w:t>中</w:t>
            </w:r>
            <w:r w:rsidRPr="00900B51">
              <w:rPr>
                <w:rFonts w:ascii="仿宋_GB2312" w:eastAsia="仿宋_GB2312" w:cs="仿宋_GB2312" w:hint="eastAsia"/>
                <w:b/>
                <w:bCs/>
                <w:kern w:val="2"/>
              </w:rPr>
              <w:t>外英语教师合作教学的研究现状及存在问题</w:t>
            </w:r>
            <w:commentRangeEnd w:id="0"/>
            <w:r>
              <w:rPr>
                <w:rStyle w:val="CommentReference"/>
              </w:rPr>
              <w:commentReference w:id="0"/>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hint="eastAsia"/>
                <w:kern w:val="2"/>
              </w:rPr>
              <w:t>上述高职英语外教课堂教学存在的问题</w:t>
            </w:r>
            <w:r>
              <w:rPr>
                <w:rFonts w:ascii="仿宋_GB2312" w:eastAsia="仿宋_GB2312" w:cs="仿宋_GB2312" w:hint="eastAsia"/>
                <w:kern w:val="2"/>
              </w:rPr>
              <w:t>也普遍</w:t>
            </w:r>
            <w:r w:rsidRPr="00900B51">
              <w:rPr>
                <w:rFonts w:ascii="仿宋_GB2312" w:eastAsia="仿宋_GB2312" w:cs="仿宋_GB2312" w:hint="eastAsia"/>
                <w:kern w:val="2"/>
              </w:rPr>
              <w:t>存在于其它各级院校中（陈琦，</w:t>
            </w:r>
            <w:r w:rsidRPr="00900B51">
              <w:rPr>
                <w:rFonts w:ascii="仿宋_GB2312" w:eastAsia="仿宋_GB2312" w:cs="仿宋_GB2312"/>
                <w:kern w:val="2"/>
              </w:rPr>
              <w:t xml:space="preserve">2006; </w:t>
            </w:r>
            <w:r w:rsidRPr="00900B51">
              <w:rPr>
                <w:rFonts w:ascii="仿宋_GB2312" w:eastAsia="仿宋_GB2312" w:cs="仿宋_GB2312" w:hint="eastAsia"/>
                <w:kern w:val="2"/>
              </w:rPr>
              <w:t>张艳萍，</w:t>
            </w:r>
            <w:r w:rsidRPr="00900B51">
              <w:rPr>
                <w:rFonts w:ascii="仿宋_GB2312" w:eastAsia="仿宋_GB2312" w:cs="仿宋_GB2312"/>
                <w:kern w:val="2"/>
              </w:rPr>
              <w:t xml:space="preserve"> 2009</w:t>
            </w:r>
            <w:r w:rsidRPr="00900B51">
              <w:rPr>
                <w:rFonts w:ascii="仿宋_GB2312" w:eastAsia="仿宋_GB2312" w:cs="仿宋_GB2312" w:hint="eastAsia"/>
                <w:kern w:val="2"/>
              </w:rPr>
              <w:t>）。针对这些问题或不足之处，众多学者经过分析发现，这些不足之处恰恰是本地英语教师（以下简称“中教”）的优势所在，即两者的优势与不足存在高度互补性，因此两者合作教学可能</w:t>
            </w:r>
            <w:r>
              <w:rPr>
                <w:rFonts w:ascii="仿宋_GB2312" w:eastAsia="仿宋_GB2312" w:cs="仿宋_GB2312" w:hint="eastAsia"/>
                <w:kern w:val="2"/>
              </w:rPr>
              <w:t>是</w:t>
            </w:r>
            <w:r w:rsidRPr="00900B51">
              <w:rPr>
                <w:rFonts w:ascii="仿宋_GB2312" w:eastAsia="仿宋_GB2312" w:cs="仿宋_GB2312" w:hint="eastAsia"/>
                <w:kern w:val="2"/>
              </w:rPr>
              <w:t>上述</w:t>
            </w:r>
            <w:r>
              <w:rPr>
                <w:rFonts w:ascii="仿宋_GB2312" w:eastAsia="仿宋_GB2312" w:cs="仿宋_GB2312" w:hint="eastAsia"/>
                <w:kern w:val="2"/>
              </w:rPr>
              <w:t>英语</w:t>
            </w:r>
            <w:r w:rsidRPr="00900B51">
              <w:rPr>
                <w:rFonts w:ascii="仿宋_GB2312" w:eastAsia="仿宋_GB2312" w:cs="仿宋_GB2312" w:hint="eastAsia"/>
                <w:kern w:val="2"/>
              </w:rPr>
              <w:t>外教</w:t>
            </w:r>
            <w:r>
              <w:rPr>
                <w:rFonts w:ascii="仿宋_GB2312" w:eastAsia="仿宋_GB2312" w:cs="仿宋_GB2312" w:hint="eastAsia"/>
                <w:kern w:val="2"/>
              </w:rPr>
              <w:t>课堂</w:t>
            </w:r>
            <w:r w:rsidRPr="00900B51">
              <w:rPr>
                <w:rFonts w:ascii="仿宋_GB2312" w:eastAsia="仿宋_GB2312" w:cs="仿宋_GB2312" w:hint="eastAsia"/>
                <w:kern w:val="2"/>
              </w:rPr>
              <w:t>教学</w:t>
            </w:r>
            <w:r>
              <w:rPr>
                <w:rFonts w:ascii="仿宋_GB2312" w:eastAsia="仿宋_GB2312" w:cs="仿宋_GB2312" w:hint="eastAsia"/>
                <w:kern w:val="2"/>
              </w:rPr>
              <w:t>存在</w:t>
            </w:r>
            <w:r w:rsidRPr="00900B51">
              <w:rPr>
                <w:rFonts w:ascii="仿宋_GB2312" w:eastAsia="仿宋_GB2312" w:cs="仿宋_GB2312" w:hint="eastAsia"/>
                <w:kern w:val="2"/>
              </w:rPr>
              <w:t>问题</w:t>
            </w:r>
            <w:r>
              <w:rPr>
                <w:rFonts w:ascii="仿宋_GB2312" w:eastAsia="仿宋_GB2312" w:cs="仿宋_GB2312" w:hint="eastAsia"/>
                <w:kern w:val="2"/>
              </w:rPr>
              <w:t>的</w:t>
            </w:r>
            <w:r w:rsidRPr="00900B51">
              <w:rPr>
                <w:rFonts w:ascii="仿宋_GB2312" w:eastAsia="仿宋_GB2312" w:cs="仿宋_GB2312" w:hint="eastAsia"/>
                <w:kern w:val="2"/>
              </w:rPr>
              <w:t>解决</w:t>
            </w:r>
            <w:r>
              <w:rPr>
                <w:rFonts w:ascii="仿宋_GB2312" w:eastAsia="仿宋_GB2312" w:cs="仿宋_GB2312" w:hint="eastAsia"/>
                <w:kern w:val="2"/>
              </w:rPr>
              <w:t>办法</w:t>
            </w:r>
            <w:r w:rsidRPr="00900B51">
              <w:rPr>
                <w:rFonts w:ascii="仿宋_GB2312" w:eastAsia="仿宋_GB2312" w:cs="仿宋_GB2312" w:hint="eastAsia"/>
                <w:kern w:val="2"/>
              </w:rPr>
              <w:t>。因此，从</w:t>
            </w:r>
            <w:r w:rsidRPr="00900B51">
              <w:rPr>
                <w:rFonts w:ascii="仿宋_GB2312" w:eastAsia="仿宋_GB2312" w:cs="仿宋_GB2312"/>
                <w:kern w:val="2"/>
              </w:rPr>
              <w:t>1992</w:t>
            </w:r>
            <w:r w:rsidRPr="00900B51">
              <w:rPr>
                <w:rFonts w:ascii="仿宋_GB2312" w:eastAsia="仿宋_GB2312" w:cs="仿宋_GB2312" w:hint="eastAsia"/>
                <w:kern w:val="2"/>
              </w:rPr>
              <w:t>年开始（王金蜜，</w:t>
            </w:r>
            <w:r w:rsidRPr="00900B51">
              <w:rPr>
                <w:rFonts w:ascii="仿宋_GB2312" w:eastAsia="仿宋_GB2312" w:cs="仿宋_GB2312"/>
                <w:kern w:val="2"/>
              </w:rPr>
              <w:t>1992</w:t>
            </w:r>
            <w:r w:rsidRPr="00900B51">
              <w:rPr>
                <w:rFonts w:ascii="仿宋_GB2312" w:eastAsia="仿宋_GB2312" w:cs="仿宋_GB2312" w:hint="eastAsia"/>
                <w:kern w:val="2"/>
              </w:rPr>
              <w:t>），我国不少学者开展了中外英语教师合作教学研究。经过二十多年的努力，</w:t>
            </w:r>
            <w:r w:rsidRPr="00900B51">
              <w:rPr>
                <w:rFonts w:ascii="仿宋_GB2312" w:eastAsia="仿宋_GB2312" w:cs="仿宋_GB2312" w:hint="eastAsia"/>
                <w:b/>
                <w:bCs/>
                <w:kern w:val="2"/>
                <w:u w:val="single"/>
              </w:rPr>
              <w:t>成果颇丰</w:t>
            </w:r>
            <w:r w:rsidRPr="00900B51">
              <w:rPr>
                <w:rFonts w:ascii="仿宋_GB2312" w:eastAsia="仿宋_GB2312" w:cs="仿宋_GB2312" w:hint="eastAsia"/>
                <w:kern w:val="2"/>
              </w:rPr>
              <w:t>：</w:t>
            </w:r>
            <w:r w:rsidRPr="00900B51">
              <w:rPr>
                <w:rFonts w:ascii="仿宋_GB2312" w:eastAsia="仿宋_GB2312" w:cs="仿宋_GB2312"/>
                <w:kern w:val="2"/>
              </w:rPr>
              <w:t>1</w:t>
            </w:r>
            <w:r w:rsidRPr="00900B51">
              <w:rPr>
                <w:rFonts w:ascii="仿宋_GB2312" w:eastAsia="仿宋_GB2312" w:cs="仿宋_GB2312" w:hint="eastAsia"/>
                <w:kern w:val="2"/>
              </w:rPr>
              <w:t>）探索并制定出针对</w:t>
            </w:r>
            <w:r>
              <w:rPr>
                <w:rFonts w:ascii="仿宋_GB2312" w:eastAsia="仿宋_GB2312" w:cs="仿宋_GB2312" w:hint="eastAsia"/>
                <w:kern w:val="2"/>
              </w:rPr>
              <w:t>某</w:t>
            </w:r>
            <w:r w:rsidRPr="00900B51">
              <w:rPr>
                <w:rFonts w:ascii="仿宋_GB2312" w:eastAsia="仿宋_GB2312" w:cs="仿宋_GB2312" w:hint="eastAsia"/>
                <w:kern w:val="2"/>
              </w:rPr>
              <w:t>学生群体（主要是普通本科生）、</w:t>
            </w:r>
            <w:r>
              <w:rPr>
                <w:rFonts w:ascii="仿宋_GB2312" w:eastAsia="仿宋_GB2312" w:cs="仿宋_GB2312" w:hint="eastAsia"/>
                <w:kern w:val="2"/>
              </w:rPr>
              <w:t>某</w:t>
            </w:r>
            <w:r w:rsidRPr="00900B51">
              <w:rPr>
                <w:rFonts w:ascii="仿宋_GB2312" w:eastAsia="仿宋_GB2312" w:cs="仿宋_GB2312" w:hint="eastAsia"/>
                <w:kern w:val="2"/>
              </w:rPr>
              <w:t>课程（以英语听说为主）的中外英语教师合作教学模式（如尚丽华，</w:t>
            </w:r>
            <w:r w:rsidRPr="00900B51">
              <w:rPr>
                <w:rFonts w:ascii="仿宋_GB2312" w:eastAsia="仿宋_GB2312" w:cs="仿宋_GB2312"/>
                <w:kern w:val="2"/>
              </w:rPr>
              <w:t>2009</w:t>
            </w:r>
            <w:r w:rsidRPr="00900B51">
              <w:rPr>
                <w:rFonts w:ascii="仿宋_GB2312" w:eastAsia="仿宋_GB2312" w:cs="仿宋_GB2312" w:hint="eastAsia"/>
                <w:kern w:val="2"/>
              </w:rPr>
              <w:t>；王莹，</w:t>
            </w:r>
            <w:r w:rsidRPr="00900B51">
              <w:rPr>
                <w:rFonts w:ascii="仿宋_GB2312" w:eastAsia="仿宋_GB2312" w:cs="仿宋_GB2312"/>
                <w:kern w:val="2"/>
              </w:rPr>
              <w:t>2012</w:t>
            </w:r>
            <w:r w:rsidRPr="00900B51">
              <w:rPr>
                <w:rFonts w:ascii="仿宋_GB2312" w:eastAsia="仿宋_GB2312" w:cs="仿宋_GB2312" w:hint="eastAsia"/>
                <w:kern w:val="2"/>
              </w:rPr>
              <w:t>；雷炎炎，</w:t>
            </w:r>
            <w:r w:rsidRPr="00900B51">
              <w:rPr>
                <w:rFonts w:ascii="仿宋_GB2312" w:eastAsia="仿宋_GB2312" w:cs="仿宋_GB2312"/>
                <w:kern w:val="2"/>
              </w:rPr>
              <w:t>2013</w:t>
            </w:r>
            <w:r w:rsidRPr="00900B51">
              <w:rPr>
                <w:rFonts w:ascii="仿宋_GB2312" w:eastAsia="仿宋_GB2312" w:cs="仿宋_GB2312" w:hint="eastAsia"/>
                <w:kern w:val="2"/>
              </w:rPr>
              <w:t>）；</w:t>
            </w:r>
            <w:r w:rsidRPr="00900B51">
              <w:rPr>
                <w:rFonts w:ascii="仿宋_GB2312" w:eastAsia="仿宋_GB2312" w:cs="仿宋_GB2312"/>
                <w:kern w:val="2"/>
              </w:rPr>
              <w:t>2</w:t>
            </w:r>
            <w:r w:rsidRPr="00900B51">
              <w:rPr>
                <w:rFonts w:ascii="仿宋_GB2312" w:eastAsia="仿宋_GB2312" w:cs="仿宋_GB2312" w:hint="eastAsia"/>
                <w:kern w:val="2"/>
              </w:rPr>
              <w:t>）验证了中外英语教师合作教学模式在特定学生或课程中的可行性和有效性（如黄朝恒等，</w:t>
            </w:r>
            <w:r w:rsidRPr="00900B51">
              <w:rPr>
                <w:rFonts w:ascii="仿宋_GB2312" w:eastAsia="仿宋_GB2312" w:cs="仿宋_GB2312"/>
                <w:kern w:val="2"/>
              </w:rPr>
              <w:t>2010</w:t>
            </w:r>
            <w:r w:rsidRPr="00900B51">
              <w:rPr>
                <w:rFonts w:ascii="仿宋_GB2312" w:eastAsia="仿宋_GB2312" w:cs="仿宋_GB2312" w:hint="eastAsia"/>
                <w:kern w:val="2"/>
              </w:rPr>
              <w:t>；孙静，</w:t>
            </w:r>
            <w:r w:rsidRPr="00900B51">
              <w:rPr>
                <w:rFonts w:ascii="仿宋_GB2312" w:eastAsia="仿宋_GB2312" w:cs="仿宋_GB2312"/>
                <w:kern w:val="2"/>
              </w:rPr>
              <w:t>2013</w:t>
            </w:r>
            <w:r w:rsidRPr="00900B51">
              <w:rPr>
                <w:rFonts w:ascii="仿宋_GB2312" w:eastAsia="仿宋_GB2312" w:cs="仿宋_GB2312" w:hint="eastAsia"/>
                <w:kern w:val="2"/>
              </w:rPr>
              <w:t>）；</w:t>
            </w:r>
            <w:r w:rsidRPr="00900B51">
              <w:rPr>
                <w:rFonts w:ascii="仿宋_GB2312" w:eastAsia="仿宋_GB2312" w:cs="仿宋_GB2312"/>
                <w:kern w:val="2"/>
              </w:rPr>
              <w:t>3</w:t>
            </w:r>
            <w:r w:rsidRPr="00900B51">
              <w:rPr>
                <w:rFonts w:ascii="仿宋_GB2312" w:eastAsia="仿宋_GB2312" w:cs="仿宋_GB2312" w:hint="eastAsia"/>
                <w:kern w:val="2"/>
              </w:rPr>
              <w:t>）探析了中外英语教师合作教学中的中外教各自的优势和作用（如侯新民、刘佩佩，</w:t>
            </w:r>
            <w:r w:rsidRPr="00900B51">
              <w:rPr>
                <w:rFonts w:ascii="仿宋_GB2312" w:eastAsia="仿宋_GB2312" w:cs="仿宋_GB2312"/>
                <w:kern w:val="2"/>
              </w:rPr>
              <w:t>2010</w:t>
            </w:r>
            <w:r w:rsidRPr="00900B51">
              <w:rPr>
                <w:rFonts w:ascii="仿宋_GB2312" w:eastAsia="仿宋_GB2312" w:cs="仿宋_GB2312" w:hint="eastAsia"/>
                <w:kern w:val="2"/>
              </w:rPr>
              <w:t>；杨华堂，</w:t>
            </w:r>
            <w:r w:rsidRPr="00900B51">
              <w:rPr>
                <w:rFonts w:ascii="仿宋_GB2312" w:eastAsia="仿宋_GB2312" w:cs="仿宋_GB2312"/>
                <w:kern w:val="2"/>
              </w:rPr>
              <w:t>2013</w:t>
            </w:r>
            <w:r w:rsidRPr="00900B51">
              <w:rPr>
                <w:rFonts w:ascii="仿宋_GB2312" w:eastAsia="仿宋_GB2312" w:cs="仿宋_GB2312" w:hint="eastAsia"/>
                <w:kern w:val="2"/>
              </w:rPr>
              <w:t>）；</w:t>
            </w:r>
            <w:r w:rsidRPr="00900B51">
              <w:rPr>
                <w:rFonts w:ascii="仿宋_GB2312" w:eastAsia="仿宋_GB2312" w:cs="仿宋_GB2312"/>
                <w:kern w:val="2"/>
              </w:rPr>
              <w:t>4</w:t>
            </w:r>
            <w:r w:rsidRPr="00900B51">
              <w:rPr>
                <w:rFonts w:ascii="仿宋_GB2312" w:eastAsia="仿宋_GB2312" w:cs="仿宋_GB2312" w:hint="eastAsia"/>
                <w:kern w:val="2"/>
              </w:rPr>
              <w:t>）探讨并验证了中外英语教师合作教学对中教专业发展的促进作用（如柏桦等，</w:t>
            </w:r>
            <w:r w:rsidRPr="00900B51">
              <w:rPr>
                <w:rFonts w:ascii="仿宋_GB2312" w:eastAsia="仿宋_GB2312" w:cs="仿宋_GB2312"/>
                <w:kern w:val="2"/>
              </w:rPr>
              <w:t>2009</w:t>
            </w:r>
            <w:r w:rsidRPr="00900B51">
              <w:rPr>
                <w:rFonts w:ascii="仿宋_GB2312" w:eastAsia="仿宋_GB2312" w:cs="仿宋_GB2312" w:hint="eastAsia"/>
                <w:kern w:val="2"/>
              </w:rPr>
              <w:t>；。谭文芬等，</w:t>
            </w:r>
            <w:r w:rsidRPr="00900B51">
              <w:rPr>
                <w:rFonts w:ascii="仿宋_GB2312" w:eastAsia="仿宋_GB2312" w:cs="仿宋_GB2312"/>
                <w:kern w:val="2"/>
              </w:rPr>
              <w:t>2012</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hint="eastAsia"/>
                <w:kern w:val="2"/>
              </w:rPr>
              <w:t>但仍有广泛的</w:t>
            </w:r>
            <w:r w:rsidRPr="00900B51">
              <w:rPr>
                <w:rFonts w:ascii="仿宋_GB2312" w:eastAsia="仿宋_GB2312" w:cs="仿宋_GB2312" w:hint="eastAsia"/>
                <w:b/>
                <w:bCs/>
                <w:kern w:val="2"/>
                <w:u w:val="single"/>
              </w:rPr>
              <w:t>拓展空间，具体体现在</w:t>
            </w:r>
            <w:r w:rsidRPr="00900B51">
              <w:rPr>
                <w:rFonts w:ascii="仿宋_GB2312" w:eastAsia="仿宋_GB2312" w:cs="仿宋_GB2312" w:hint="eastAsia"/>
                <w:kern w:val="2"/>
              </w:rPr>
              <w:t>：</w:t>
            </w:r>
            <w:r w:rsidRPr="00900B51">
              <w:rPr>
                <w:rFonts w:ascii="仿宋_GB2312" w:eastAsia="仿宋_GB2312" w:cs="仿宋_GB2312"/>
                <w:kern w:val="2"/>
              </w:rPr>
              <w:t>1</w:t>
            </w:r>
            <w:r w:rsidRPr="00900B51">
              <w:rPr>
                <w:rFonts w:ascii="仿宋_GB2312" w:eastAsia="仿宋_GB2312" w:cs="仿宋_GB2312" w:hint="eastAsia"/>
                <w:kern w:val="2"/>
              </w:rPr>
              <w:t>）研究对象方面，绝大多数研究探讨了中外英语教师合作教学</w:t>
            </w:r>
            <w:r>
              <w:rPr>
                <w:rFonts w:ascii="仿宋_GB2312" w:eastAsia="仿宋_GB2312" w:cs="仿宋_GB2312" w:hint="eastAsia"/>
                <w:kern w:val="2"/>
              </w:rPr>
              <w:t>模式</w:t>
            </w:r>
            <w:r w:rsidRPr="00900B51">
              <w:rPr>
                <w:rFonts w:ascii="仿宋_GB2312" w:eastAsia="仿宋_GB2312" w:cs="仿宋_GB2312" w:hint="eastAsia"/>
                <w:kern w:val="2"/>
              </w:rPr>
              <w:t>对普通本科学生的效果，而罕有聚焦高职学生（王永，</w:t>
            </w:r>
            <w:r w:rsidRPr="00900B51">
              <w:rPr>
                <w:rFonts w:ascii="仿宋_GB2312" w:eastAsia="仿宋_GB2312" w:cs="仿宋_GB2312"/>
                <w:kern w:val="2"/>
              </w:rPr>
              <w:t>2014</w:t>
            </w:r>
            <w:r w:rsidRPr="00900B51">
              <w:rPr>
                <w:rFonts w:ascii="仿宋_GB2312" w:eastAsia="仿宋_GB2312" w:cs="仿宋_GB2312" w:hint="eastAsia"/>
                <w:kern w:val="2"/>
              </w:rPr>
              <w:t>）；</w:t>
            </w:r>
            <w:r>
              <w:rPr>
                <w:rFonts w:ascii="仿宋_GB2312" w:eastAsia="仿宋_GB2312" w:cs="仿宋_GB2312"/>
                <w:kern w:val="2"/>
              </w:rPr>
              <w:t>2</w:t>
            </w:r>
            <w:r w:rsidRPr="00900B51">
              <w:rPr>
                <w:rFonts w:ascii="仿宋_GB2312" w:eastAsia="仿宋_GB2312" w:cs="仿宋_GB2312" w:hint="eastAsia"/>
                <w:kern w:val="2"/>
              </w:rPr>
              <w:t>）针对课程方面，大多数围绕英语口语教学进行（如尚丽华，</w:t>
            </w:r>
            <w:r w:rsidRPr="00900B51">
              <w:rPr>
                <w:rFonts w:ascii="仿宋_GB2312" w:eastAsia="仿宋_GB2312" w:cs="仿宋_GB2312"/>
                <w:kern w:val="2"/>
              </w:rPr>
              <w:t>2009</w:t>
            </w:r>
            <w:r w:rsidRPr="00900B51">
              <w:rPr>
                <w:rFonts w:ascii="仿宋_GB2312" w:eastAsia="仿宋_GB2312" w:cs="仿宋_GB2312" w:hint="eastAsia"/>
                <w:kern w:val="2"/>
              </w:rPr>
              <w:t>；郭高攀等，</w:t>
            </w:r>
            <w:r w:rsidRPr="00900B51">
              <w:rPr>
                <w:rFonts w:ascii="仿宋_GB2312" w:eastAsia="仿宋_GB2312" w:cs="仿宋_GB2312"/>
                <w:kern w:val="2"/>
              </w:rPr>
              <w:t>2011</w:t>
            </w:r>
            <w:r w:rsidRPr="00900B51">
              <w:rPr>
                <w:rFonts w:ascii="仿宋_GB2312" w:eastAsia="仿宋_GB2312" w:cs="仿宋_GB2312" w:hint="eastAsia"/>
                <w:kern w:val="2"/>
              </w:rPr>
              <w:t>），但忽视了英语写作这一</w:t>
            </w:r>
            <w:r>
              <w:rPr>
                <w:rFonts w:ascii="仿宋_GB2312" w:eastAsia="仿宋_GB2312" w:cs="仿宋_GB2312" w:hint="eastAsia"/>
                <w:kern w:val="2"/>
              </w:rPr>
              <w:t>门</w:t>
            </w:r>
            <w:r w:rsidRPr="00900B51">
              <w:rPr>
                <w:rFonts w:ascii="仿宋_GB2312" w:eastAsia="仿宋_GB2312" w:cs="仿宋_GB2312" w:hint="eastAsia"/>
                <w:kern w:val="2"/>
              </w:rPr>
              <w:t>更能体现英语综合运用水平的课程；</w:t>
            </w:r>
            <w:r>
              <w:rPr>
                <w:rFonts w:ascii="仿宋_GB2312" w:eastAsia="仿宋_GB2312" w:cs="仿宋_GB2312"/>
                <w:kern w:val="2"/>
              </w:rPr>
              <w:t>3</w:t>
            </w:r>
            <w:r w:rsidRPr="00900B51">
              <w:rPr>
                <w:rFonts w:ascii="仿宋_GB2312" w:eastAsia="仿宋_GB2312" w:cs="仿宋_GB2312" w:hint="eastAsia"/>
                <w:kern w:val="2"/>
              </w:rPr>
              <w:t>）涉及主题方面，已有研究主要探索中外英语教师合作教学</w:t>
            </w:r>
            <w:r>
              <w:rPr>
                <w:rFonts w:ascii="仿宋_GB2312" w:eastAsia="仿宋_GB2312" w:cs="仿宋_GB2312" w:hint="eastAsia"/>
                <w:kern w:val="2"/>
              </w:rPr>
              <w:t>模式</w:t>
            </w:r>
            <w:r w:rsidRPr="00900B51">
              <w:rPr>
                <w:rFonts w:ascii="仿宋_GB2312" w:eastAsia="仿宋_GB2312" w:cs="仿宋_GB2312" w:hint="eastAsia"/>
                <w:kern w:val="2"/>
              </w:rPr>
              <w:t>是否能更有效地提高学生英语水平，而鲜有探讨其对学习者情感（如英语学习效能感）的作用。</w:t>
            </w:r>
          </w:p>
          <w:p w:rsidR="00524F40" w:rsidRPr="00900B51" w:rsidRDefault="00524F40" w:rsidP="00524F40">
            <w:pPr>
              <w:autoSpaceDE/>
              <w:autoSpaceDN/>
              <w:adjustRightInd/>
              <w:spacing w:line="240" w:lineRule="auto"/>
              <w:ind w:firstLineChars="212" w:firstLine="31680"/>
              <w:rPr>
                <w:rFonts w:ascii="仿宋_GB2312" w:eastAsia="仿宋_GB2312"/>
                <w:kern w:val="2"/>
              </w:rPr>
            </w:pP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hint="eastAsia"/>
                <w:kern w:val="2"/>
              </w:rPr>
              <w:t>鉴于上述问题，本项目组将借鉴国内外有关本地与外籍英语教师合作教学（尤其是中外英语教师合作教学）的研究成果，设计出适合高职学生的中外英语教师</w:t>
            </w:r>
            <w:r>
              <w:rPr>
                <w:rFonts w:ascii="仿宋_GB2312" w:eastAsia="仿宋_GB2312" w:cs="仿宋_GB2312" w:hint="eastAsia"/>
                <w:kern w:val="2"/>
              </w:rPr>
              <w:t>合作教学模式，并将此合作教学模式运用</w:t>
            </w:r>
            <w:r w:rsidRPr="00900B51">
              <w:rPr>
                <w:rFonts w:ascii="仿宋_GB2312" w:eastAsia="仿宋_GB2312" w:cs="仿宋_GB2312" w:hint="eastAsia"/>
                <w:kern w:val="2"/>
              </w:rPr>
              <w:t>于中澳班</w:t>
            </w:r>
            <w:r>
              <w:rPr>
                <w:rFonts w:ascii="仿宋_GB2312" w:eastAsia="仿宋_GB2312" w:cs="仿宋_GB2312" w:hint="eastAsia"/>
                <w:kern w:val="2"/>
              </w:rPr>
              <w:t>的</w:t>
            </w:r>
            <w:r w:rsidRPr="00900B51">
              <w:rPr>
                <w:rFonts w:ascii="仿宋_GB2312" w:eastAsia="仿宋_GB2312" w:cs="仿宋_GB2312" w:hint="eastAsia"/>
                <w:kern w:val="2"/>
              </w:rPr>
              <w:t>英语写作课程中，</w:t>
            </w:r>
            <w:r>
              <w:rPr>
                <w:rFonts w:ascii="仿宋_GB2312" w:eastAsia="仿宋_GB2312" w:cs="仿宋_GB2312" w:hint="eastAsia"/>
                <w:kern w:val="2"/>
              </w:rPr>
              <w:t>以改革原有外教独自教学模式，希翼</w:t>
            </w:r>
            <w:r w:rsidRPr="00FA6F18">
              <w:rPr>
                <w:rFonts w:ascii="仿宋_GB2312" w:eastAsia="仿宋_GB2312" w:cs="仿宋_GB2312" w:hint="eastAsia"/>
                <w:kern w:val="2"/>
              </w:rPr>
              <w:t>弥补</w:t>
            </w:r>
            <w:r>
              <w:rPr>
                <w:rFonts w:ascii="仿宋_GB2312" w:eastAsia="仿宋_GB2312" w:cs="仿宋_GB2312" w:hint="eastAsia"/>
                <w:kern w:val="2"/>
              </w:rPr>
              <w:t>原有</w:t>
            </w:r>
            <w:r w:rsidRPr="00FA6F18">
              <w:rPr>
                <w:rFonts w:ascii="仿宋_GB2312" w:eastAsia="仿宋_GB2312" w:cs="仿宋_GB2312" w:hint="eastAsia"/>
                <w:kern w:val="2"/>
              </w:rPr>
              <w:t>英语外教</w:t>
            </w:r>
            <w:r>
              <w:rPr>
                <w:rFonts w:ascii="仿宋_GB2312" w:eastAsia="仿宋_GB2312" w:cs="仿宋_GB2312" w:hint="eastAsia"/>
                <w:kern w:val="2"/>
              </w:rPr>
              <w:t>课堂</w:t>
            </w:r>
            <w:r w:rsidRPr="00FA6F18">
              <w:rPr>
                <w:rFonts w:ascii="仿宋_GB2312" w:eastAsia="仿宋_GB2312" w:cs="仿宋_GB2312" w:hint="eastAsia"/>
                <w:kern w:val="2"/>
              </w:rPr>
              <w:t>教学中存在的不足之处</w:t>
            </w:r>
            <w:r>
              <w:rPr>
                <w:rFonts w:ascii="仿宋_GB2312" w:eastAsia="仿宋_GB2312" w:cs="仿宋_GB2312" w:hint="eastAsia"/>
                <w:kern w:val="2"/>
              </w:rPr>
              <w:t>；教学改革</w:t>
            </w:r>
            <w:r w:rsidRPr="00900B51">
              <w:rPr>
                <w:rFonts w:ascii="仿宋_GB2312" w:eastAsia="仿宋_GB2312" w:cs="仿宋_GB2312" w:hint="eastAsia"/>
                <w:kern w:val="2"/>
              </w:rPr>
              <w:t>采用单因素平衡组实验设计</w:t>
            </w:r>
            <w:r>
              <w:rPr>
                <w:rFonts w:ascii="仿宋_GB2312" w:eastAsia="仿宋_GB2312" w:cs="仿宋_GB2312" w:hint="eastAsia"/>
                <w:kern w:val="2"/>
              </w:rPr>
              <w:t>，通过</w:t>
            </w:r>
            <w:r w:rsidRPr="00900B51">
              <w:rPr>
                <w:rFonts w:ascii="仿宋_GB2312" w:eastAsia="仿宋_GB2312" w:cs="仿宋_GB2312" w:hint="eastAsia"/>
                <w:kern w:val="2"/>
              </w:rPr>
              <w:t>检验中外英语教师合作教学模式对被试的英语写作水平和英语学习效能感的影响，以期验证中外英语教师合作教学模式</w:t>
            </w:r>
            <w:r>
              <w:rPr>
                <w:rFonts w:ascii="仿宋_GB2312" w:eastAsia="仿宋_GB2312" w:cs="仿宋_GB2312" w:hint="eastAsia"/>
                <w:kern w:val="2"/>
              </w:rPr>
              <w:t>在高职外教课堂教学中的有效性。</w:t>
            </w:r>
          </w:p>
          <w:p w:rsidR="00524F40" w:rsidRPr="00900B51" w:rsidRDefault="00524F40" w:rsidP="002F0C58">
            <w:pPr>
              <w:autoSpaceDE/>
              <w:autoSpaceDN/>
              <w:adjustRightInd/>
              <w:spacing w:line="240" w:lineRule="auto"/>
              <w:ind w:firstLineChars="0" w:firstLine="0"/>
              <w:rPr>
                <w:rFonts w:ascii="仿宋_GB2312" w:eastAsia="仿宋_GB2312"/>
                <w:kern w:val="2"/>
                <w:sz w:val="28"/>
                <w:szCs w:val="28"/>
              </w:rPr>
            </w:pPr>
            <w:r w:rsidRPr="00900B51">
              <w:rPr>
                <w:rFonts w:ascii="仿宋_GB2312" w:eastAsia="仿宋_GB2312" w:cs="仿宋_GB2312"/>
                <w:b/>
                <w:bCs/>
                <w:kern w:val="2"/>
              </w:rPr>
              <w:t>2.</w:t>
            </w:r>
            <w:r w:rsidRPr="00900B51">
              <w:rPr>
                <w:rFonts w:ascii="仿宋_GB2312" w:eastAsia="仿宋_GB2312" w:cs="仿宋_GB2312" w:hint="eastAsia"/>
                <w:b/>
                <w:bCs/>
                <w:kern w:val="2"/>
              </w:rPr>
              <w:t>项目意义</w:t>
            </w:r>
          </w:p>
          <w:p w:rsidR="00524F40" w:rsidRPr="00900B51" w:rsidRDefault="00524F40" w:rsidP="00524F40">
            <w:pPr>
              <w:autoSpaceDE/>
              <w:autoSpaceDN/>
              <w:adjustRightInd/>
              <w:spacing w:line="240" w:lineRule="auto"/>
              <w:ind w:firstLineChars="212" w:firstLine="31680"/>
              <w:rPr>
                <w:rFonts w:ascii="仿宋_GB2312" w:eastAsia="仿宋_GB2312"/>
                <w:kern w:val="2"/>
              </w:rPr>
            </w:pPr>
            <w:r w:rsidRPr="00900B51">
              <w:rPr>
                <w:rFonts w:ascii="仿宋_GB2312" w:eastAsia="仿宋_GB2312" w:cs="仿宋_GB2312" w:hint="eastAsia"/>
                <w:kern w:val="2"/>
              </w:rPr>
              <w:t>本项目拟设计出适合高职学生的中外英语教师合作教学模式，并将其运用于实际教学，以期</w:t>
            </w:r>
            <w:r>
              <w:rPr>
                <w:rFonts w:ascii="仿宋_GB2312" w:eastAsia="仿宋_GB2312" w:cs="仿宋_GB2312" w:hint="eastAsia"/>
                <w:kern w:val="2"/>
              </w:rPr>
              <w:t>改革原有外教独自教学模式，并</w:t>
            </w:r>
            <w:r w:rsidRPr="00900B51">
              <w:rPr>
                <w:rFonts w:ascii="仿宋_GB2312" w:eastAsia="仿宋_GB2312" w:cs="仿宋_GB2312" w:hint="eastAsia"/>
                <w:kern w:val="2"/>
              </w:rPr>
              <w:t>验证</w:t>
            </w:r>
            <w:r>
              <w:rPr>
                <w:rFonts w:ascii="仿宋_GB2312" w:eastAsia="仿宋_GB2312" w:cs="仿宋_GB2312" w:hint="eastAsia"/>
                <w:kern w:val="2"/>
              </w:rPr>
              <w:t>此</w:t>
            </w:r>
            <w:r w:rsidRPr="00900B51">
              <w:rPr>
                <w:rFonts w:ascii="仿宋_GB2312" w:eastAsia="仿宋_GB2312" w:cs="仿宋_GB2312" w:hint="eastAsia"/>
                <w:kern w:val="2"/>
              </w:rPr>
              <w:t>教学模式</w:t>
            </w:r>
            <w:r>
              <w:rPr>
                <w:rFonts w:ascii="仿宋_GB2312" w:eastAsia="仿宋_GB2312" w:cs="仿宋_GB2312" w:hint="eastAsia"/>
                <w:kern w:val="2"/>
              </w:rPr>
              <w:t>是否能解决</w:t>
            </w:r>
            <w:r w:rsidRPr="00900B51">
              <w:rPr>
                <w:rFonts w:ascii="仿宋_GB2312" w:eastAsia="仿宋_GB2312" w:cs="仿宋_GB2312" w:hint="eastAsia"/>
                <w:kern w:val="2"/>
              </w:rPr>
              <w:t>高职英语外教课堂</w:t>
            </w:r>
            <w:r>
              <w:rPr>
                <w:rFonts w:ascii="仿宋_GB2312" w:eastAsia="仿宋_GB2312" w:cs="仿宋_GB2312" w:hint="eastAsia"/>
                <w:kern w:val="2"/>
              </w:rPr>
              <w:t>教学的存在问题</w:t>
            </w:r>
            <w:r w:rsidRPr="00900B51">
              <w:rPr>
                <w:rFonts w:ascii="仿宋_GB2312" w:eastAsia="仿宋_GB2312" w:cs="仿宋_GB2312" w:hint="eastAsia"/>
                <w:kern w:val="2"/>
              </w:rPr>
              <w:t>。具体而言，本项目具有以下意义：</w:t>
            </w:r>
          </w:p>
          <w:p w:rsidR="00524F40" w:rsidRPr="00900B51" w:rsidRDefault="00524F40" w:rsidP="002403C4">
            <w:pPr>
              <w:pStyle w:val="ListParagraph"/>
              <w:autoSpaceDE/>
              <w:autoSpaceDN/>
              <w:adjustRightInd/>
              <w:spacing w:line="240" w:lineRule="auto"/>
              <w:ind w:left="20" w:firstLineChars="0" w:firstLine="0"/>
              <w:rPr>
                <w:rFonts w:ascii="仿宋_GB2312" w:eastAsia="仿宋_GB2312"/>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1</w:t>
            </w:r>
            <w:r w:rsidRPr="00900B51">
              <w:rPr>
                <w:rFonts w:ascii="仿宋_GB2312" w:eastAsia="仿宋_GB2312" w:cs="仿宋_GB2312" w:hint="eastAsia"/>
                <w:b/>
                <w:bCs/>
                <w:kern w:val="2"/>
              </w:rPr>
              <w:t>）理论意义</w:t>
            </w:r>
            <w:r w:rsidRPr="00900B51">
              <w:rPr>
                <w:rFonts w:ascii="仿宋_GB2312" w:eastAsia="仿宋_GB2312" w:cs="仿宋_GB2312" w:hint="eastAsia"/>
                <w:kern w:val="2"/>
              </w:rPr>
              <w:t>：将设计出适合高职学生的中外英语教师合作教学模式，并通过教学实验验证其有效性，因此将在一定程度上丰富现有英语教学理论，尤其是关于英语外教教学模式和中外英语教师合作教学的理论。</w:t>
            </w:r>
          </w:p>
          <w:p w:rsidR="00524F40" w:rsidRPr="00900B51" w:rsidRDefault="00524F40" w:rsidP="00022395">
            <w:pPr>
              <w:pStyle w:val="ListParagraph"/>
              <w:autoSpaceDE/>
              <w:autoSpaceDN/>
              <w:adjustRightInd/>
              <w:spacing w:line="240" w:lineRule="auto"/>
              <w:ind w:left="20" w:firstLineChars="0" w:firstLine="0"/>
              <w:rPr>
                <w:rFonts w:ascii="仿宋_GB2312" w:eastAsia="仿宋_GB2312"/>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2</w:t>
            </w:r>
            <w:r w:rsidRPr="00900B51">
              <w:rPr>
                <w:rFonts w:ascii="仿宋_GB2312" w:eastAsia="仿宋_GB2312" w:cs="仿宋_GB2312" w:hint="eastAsia"/>
                <w:b/>
                <w:bCs/>
                <w:kern w:val="2"/>
              </w:rPr>
              <w:t>）现实意义</w:t>
            </w:r>
            <w:r w:rsidRPr="00900B51">
              <w:rPr>
                <w:rFonts w:ascii="仿宋_GB2312" w:eastAsia="仿宋_GB2312" w:cs="仿宋_GB2312" w:hint="eastAsia"/>
                <w:kern w:val="2"/>
              </w:rPr>
              <w:t>：</w:t>
            </w:r>
          </w:p>
          <w:p w:rsidR="00524F40" w:rsidRPr="00900B51" w:rsidRDefault="00524F40" w:rsidP="00524F40">
            <w:pPr>
              <w:pStyle w:val="ListParagraph"/>
              <w:autoSpaceDE/>
              <w:autoSpaceDN/>
              <w:adjustRightInd/>
              <w:spacing w:line="240" w:lineRule="auto"/>
              <w:ind w:left="20" w:firstLineChars="202" w:firstLine="3168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w:t>
            </w:r>
            <w:r>
              <w:rPr>
                <w:rFonts w:ascii="仿宋_GB2312" w:eastAsia="仿宋_GB2312" w:cs="仿宋_GB2312" w:hint="eastAsia"/>
                <w:kern w:val="2"/>
              </w:rPr>
              <w:t>改革原有效果欠佳的外教课堂教学模式，并有望找到一个有效提升高职英语外教课堂效果的教学模式；</w:t>
            </w:r>
          </w:p>
          <w:p w:rsidR="00524F40" w:rsidRDefault="00524F40" w:rsidP="00524F40">
            <w:pPr>
              <w:pStyle w:val="ListParagraph"/>
              <w:autoSpaceDE/>
              <w:autoSpaceDN/>
              <w:adjustRightInd/>
              <w:spacing w:line="240" w:lineRule="auto"/>
              <w:ind w:left="20" w:firstLineChars="202" w:firstLine="31680"/>
              <w:rPr>
                <w:rFonts w:ascii="仿宋_GB2312" w:eastAsia="仿宋_GB2312"/>
                <w:kern w:val="2"/>
              </w:rPr>
            </w:pPr>
            <w:r w:rsidRPr="00900B51">
              <w:rPr>
                <w:rFonts w:ascii="仿宋_GB2312" w:eastAsia="仿宋_GB2312" w:cs="仿宋_GB2312"/>
                <w:kern w:val="2"/>
              </w:rPr>
              <w:t>2</w:t>
            </w:r>
            <w:r w:rsidRPr="00900B51">
              <w:rPr>
                <w:rFonts w:ascii="仿宋_GB2312" w:eastAsia="仿宋_GB2312" w:cs="仿宋_GB2312" w:hint="eastAsia"/>
                <w:kern w:val="2"/>
              </w:rPr>
              <w:t>）通过</w:t>
            </w:r>
            <w:r>
              <w:rPr>
                <w:rFonts w:ascii="仿宋_GB2312" w:eastAsia="仿宋_GB2312" w:cs="仿宋_GB2312" w:hint="eastAsia"/>
                <w:kern w:val="2"/>
              </w:rPr>
              <w:t>此</w:t>
            </w:r>
            <w:r w:rsidRPr="00900B51">
              <w:rPr>
                <w:rFonts w:ascii="仿宋_GB2312" w:eastAsia="仿宋_GB2312" w:cs="仿宋_GB2312" w:hint="eastAsia"/>
                <w:kern w:val="2"/>
              </w:rPr>
              <w:t>教学模式的运用，</w:t>
            </w:r>
            <w:r>
              <w:rPr>
                <w:rFonts w:ascii="仿宋_GB2312" w:eastAsia="仿宋_GB2312" w:cs="仿宋_GB2312" w:hint="eastAsia"/>
                <w:kern w:val="2"/>
              </w:rPr>
              <w:t>有望弥补</w:t>
            </w:r>
            <w:r w:rsidRPr="00FA6F18">
              <w:rPr>
                <w:rFonts w:ascii="仿宋_GB2312" w:eastAsia="仿宋_GB2312" w:cs="仿宋_GB2312" w:hint="eastAsia"/>
                <w:kern w:val="2"/>
              </w:rPr>
              <w:t>高职英语外教</w:t>
            </w:r>
            <w:r>
              <w:rPr>
                <w:rFonts w:ascii="仿宋_GB2312" w:eastAsia="仿宋_GB2312" w:cs="仿宋_GB2312" w:hint="eastAsia"/>
                <w:kern w:val="2"/>
              </w:rPr>
              <w:t>课堂</w:t>
            </w:r>
            <w:r w:rsidRPr="00FA6F18">
              <w:rPr>
                <w:rFonts w:ascii="仿宋_GB2312" w:eastAsia="仿宋_GB2312" w:cs="仿宋_GB2312" w:hint="eastAsia"/>
                <w:kern w:val="2"/>
              </w:rPr>
              <w:t>教学中存在的不足之处</w:t>
            </w:r>
            <w:r w:rsidRPr="00900B51">
              <w:rPr>
                <w:rFonts w:ascii="仿宋_GB2312" w:eastAsia="仿宋_GB2312" w:cs="仿宋_GB2312" w:hint="eastAsia"/>
                <w:kern w:val="2"/>
              </w:rPr>
              <w:t>；</w:t>
            </w:r>
          </w:p>
          <w:p w:rsidR="00524F40" w:rsidRDefault="00524F40" w:rsidP="00524F40">
            <w:pPr>
              <w:pStyle w:val="ListParagraph"/>
              <w:autoSpaceDE/>
              <w:autoSpaceDN/>
              <w:adjustRightInd/>
              <w:spacing w:line="240" w:lineRule="auto"/>
              <w:ind w:left="20" w:firstLineChars="202" w:firstLine="31680"/>
              <w:rPr>
                <w:rFonts w:ascii="仿宋_GB2312" w:eastAsia="仿宋_GB2312"/>
                <w:kern w:val="2"/>
              </w:rPr>
            </w:pPr>
            <w:r>
              <w:rPr>
                <w:rFonts w:ascii="仿宋_GB2312" w:eastAsia="仿宋_GB2312" w:cs="仿宋_GB2312"/>
                <w:kern w:val="2"/>
              </w:rPr>
              <w:t>3</w:t>
            </w:r>
            <w:r>
              <w:rPr>
                <w:rFonts w:ascii="仿宋_GB2312" w:eastAsia="仿宋_GB2312" w:cs="仿宋_GB2312" w:hint="eastAsia"/>
                <w:kern w:val="2"/>
              </w:rPr>
              <w:t>）有望</w:t>
            </w:r>
            <w:r w:rsidRPr="00900B51">
              <w:rPr>
                <w:rFonts w:ascii="仿宋_GB2312" w:eastAsia="仿宋_GB2312" w:cs="仿宋_GB2312" w:hint="eastAsia"/>
                <w:kern w:val="2"/>
              </w:rPr>
              <w:t>提升本校中澳班学生的英语写作水平和英语学习</w:t>
            </w:r>
            <w:r w:rsidRPr="00D163CC">
              <w:rPr>
                <w:rFonts w:ascii="仿宋_GB2312" w:eastAsia="仿宋_GB2312" w:cs="仿宋_GB2312" w:hint="eastAsia"/>
                <w:kern w:val="2"/>
              </w:rPr>
              <w:t>效能感</w:t>
            </w:r>
            <w:r w:rsidRPr="00900B51">
              <w:rPr>
                <w:rFonts w:ascii="仿宋_GB2312" w:eastAsia="仿宋_GB2312" w:cs="仿宋_GB2312" w:hint="eastAsia"/>
                <w:kern w:val="2"/>
              </w:rPr>
              <w:t>，使其顺利进入下一阶段的专业学习，从而确保我校中澳合作课程顺利实施；</w:t>
            </w:r>
          </w:p>
          <w:p w:rsidR="00524F40" w:rsidRPr="00900B51" w:rsidRDefault="00524F40" w:rsidP="00524F40">
            <w:pPr>
              <w:pStyle w:val="ListParagraph"/>
              <w:autoSpaceDE/>
              <w:autoSpaceDN/>
              <w:adjustRightInd/>
              <w:spacing w:line="240" w:lineRule="auto"/>
              <w:ind w:left="20" w:firstLineChars="202" w:firstLine="31680"/>
              <w:rPr>
                <w:rFonts w:ascii="仿宋_GB2312" w:eastAsia="仿宋_GB2312"/>
                <w:kern w:val="2"/>
              </w:rPr>
            </w:pPr>
            <w:r>
              <w:rPr>
                <w:rFonts w:ascii="仿宋_GB2312" w:eastAsia="仿宋_GB2312" w:cs="仿宋_GB2312"/>
                <w:kern w:val="2"/>
              </w:rPr>
              <w:t>4</w:t>
            </w:r>
            <w:r w:rsidRPr="00900B51">
              <w:rPr>
                <w:rFonts w:ascii="仿宋_GB2312" w:eastAsia="仿宋_GB2312" w:cs="仿宋_GB2312" w:hint="eastAsia"/>
                <w:kern w:val="2"/>
              </w:rPr>
              <w:t>）有助于中外英语教师互相学习，取长补短，从而促进师职业发展；</w:t>
            </w:r>
          </w:p>
          <w:p w:rsidR="00524F40" w:rsidRPr="00900B51" w:rsidRDefault="00524F40" w:rsidP="00524F40">
            <w:pPr>
              <w:pStyle w:val="ListParagraph"/>
              <w:autoSpaceDE/>
              <w:autoSpaceDN/>
              <w:adjustRightInd/>
              <w:spacing w:line="240" w:lineRule="auto"/>
              <w:ind w:left="20" w:firstLineChars="202" w:firstLine="31680"/>
              <w:rPr>
                <w:rFonts w:ascii="仿宋_GB2312" w:eastAsia="仿宋_GB2312"/>
                <w:kern w:val="2"/>
              </w:rPr>
            </w:pPr>
            <w:r>
              <w:rPr>
                <w:rFonts w:ascii="仿宋_GB2312" w:eastAsia="仿宋_GB2312" w:cs="仿宋_GB2312"/>
                <w:kern w:val="2"/>
              </w:rPr>
              <w:t>5</w:t>
            </w:r>
            <w:r w:rsidRPr="00900B51">
              <w:rPr>
                <w:rFonts w:ascii="仿宋_GB2312" w:eastAsia="仿宋_GB2312" w:cs="仿宋_GB2312" w:hint="eastAsia"/>
                <w:kern w:val="2"/>
              </w:rPr>
              <w:t>）为我校将来更多的中外合作课程提供借鉴，为我校的十三五重点工作之一</w:t>
            </w:r>
            <w:r w:rsidRPr="00900B51">
              <w:rPr>
                <w:rFonts w:ascii="仿宋_GB2312" w:eastAsia="仿宋_GB2312"/>
                <w:kern w:val="2"/>
              </w:rPr>
              <w:t>—</w:t>
            </w:r>
            <w:r w:rsidRPr="00900B51">
              <w:rPr>
                <w:rFonts w:ascii="仿宋_GB2312" w:eastAsia="仿宋_GB2312" w:cs="仿宋_GB2312" w:hint="eastAsia"/>
                <w:kern w:val="2"/>
              </w:rPr>
              <w:t>国际化办学的顺利开展打好基础；</w:t>
            </w:r>
          </w:p>
          <w:p w:rsidR="00524F40" w:rsidRPr="00900B51" w:rsidRDefault="00524F40" w:rsidP="00524F40">
            <w:pPr>
              <w:pStyle w:val="ListParagraph"/>
              <w:autoSpaceDE/>
              <w:autoSpaceDN/>
              <w:adjustRightInd/>
              <w:spacing w:line="240" w:lineRule="auto"/>
              <w:ind w:left="20" w:firstLineChars="202" w:firstLine="31680"/>
              <w:rPr>
                <w:rFonts w:ascii="仿宋_GB2312" w:eastAsia="仿宋_GB2312"/>
                <w:kern w:val="2"/>
              </w:rPr>
            </w:pPr>
            <w:r>
              <w:rPr>
                <w:rFonts w:ascii="仿宋_GB2312" w:eastAsia="仿宋_GB2312" w:cs="仿宋_GB2312"/>
                <w:kern w:val="2"/>
              </w:rPr>
              <w:t>6</w:t>
            </w:r>
            <w:r w:rsidRPr="00900B51">
              <w:rPr>
                <w:rFonts w:ascii="仿宋_GB2312" w:eastAsia="仿宋_GB2312" w:cs="仿宋_GB2312" w:hint="eastAsia"/>
                <w:kern w:val="2"/>
              </w:rPr>
              <w:t>）也为省内其他院校中外合作课程中英语外教的课堂教学提供借鉴。</w:t>
            </w:r>
          </w:p>
        </w:tc>
      </w:tr>
    </w:tbl>
    <w:p w:rsidR="00524F40" w:rsidRPr="00900B51" w:rsidRDefault="00524F40" w:rsidP="002F0C58">
      <w:pPr>
        <w:autoSpaceDE/>
        <w:autoSpaceDN/>
        <w:adjustRightInd/>
        <w:spacing w:line="240" w:lineRule="auto"/>
        <w:ind w:firstLineChars="0" w:firstLine="0"/>
        <w:jc w:val="both"/>
        <w:rPr>
          <w:rFonts w:ascii="仿宋_GB2312" w:eastAsia="仿宋_GB2312"/>
          <w:kern w:val="2"/>
        </w:rPr>
      </w:pPr>
      <w:r w:rsidRPr="00900B51">
        <w:rPr>
          <w:rFonts w:ascii="仿宋_GB2312" w:eastAsia="仿宋_GB2312" w:cs="仿宋_GB2312" w:hint="eastAsia"/>
          <w:kern w:val="2"/>
          <w:sz w:val="28"/>
          <w:szCs w:val="28"/>
        </w:rPr>
        <w:t>三、项目实施方案及实施计划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142"/>
      </w:tblGrid>
      <w:tr w:rsidR="00524F40" w:rsidRPr="00900B51">
        <w:trPr>
          <w:trHeight w:val="4966"/>
          <w:jc w:val="center"/>
        </w:trPr>
        <w:tc>
          <w:tcPr>
            <w:tcW w:w="9142" w:type="dxa"/>
            <w:tcBorders>
              <w:top w:val="single" w:sz="2" w:space="0" w:color="000000"/>
              <w:left w:val="single" w:sz="2" w:space="0" w:color="000000"/>
              <w:bottom w:val="single" w:sz="2" w:space="0" w:color="000000"/>
              <w:right w:val="single" w:sz="2" w:space="0" w:color="000000"/>
            </w:tcBorders>
          </w:tcPr>
          <w:p w:rsidR="00524F40" w:rsidRPr="00900B51" w:rsidRDefault="00524F40" w:rsidP="002F0C58">
            <w:pPr>
              <w:autoSpaceDE/>
              <w:autoSpaceDN/>
              <w:adjustRightInd/>
              <w:spacing w:line="240" w:lineRule="auto"/>
              <w:ind w:firstLineChars="0" w:firstLine="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具体改革内容、改革目标和拟解决的关键问题</w:t>
            </w:r>
          </w:p>
          <w:p w:rsidR="00524F40" w:rsidRPr="00900B51" w:rsidRDefault="00524F40" w:rsidP="002F0C58">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1</w:t>
            </w:r>
            <w:r w:rsidRPr="00900B51">
              <w:rPr>
                <w:rFonts w:ascii="仿宋_GB2312" w:eastAsia="仿宋_GB2312" w:cs="仿宋_GB2312" w:hint="eastAsia"/>
                <w:b/>
                <w:bCs/>
                <w:kern w:val="2"/>
              </w:rPr>
              <w:t>）具体改革内容</w:t>
            </w:r>
          </w:p>
          <w:p w:rsidR="00524F40"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本项目将</w:t>
            </w:r>
            <w:r>
              <w:rPr>
                <w:rFonts w:ascii="仿宋_GB2312" w:eastAsia="仿宋_GB2312" w:cs="仿宋_GB2312" w:hint="eastAsia"/>
                <w:kern w:val="2"/>
              </w:rPr>
              <w:t>首先对</w:t>
            </w:r>
            <w:r w:rsidRPr="003720A0">
              <w:rPr>
                <w:rFonts w:ascii="仿宋_GB2312" w:eastAsia="仿宋_GB2312" w:cs="仿宋_GB2312" w:hint="eastAsia"/>
                <w:kern w:val="2"/>
              </w:rPr>
              <w:t>中澳班</w:t>
            </w:r>
            <w:r w:rsidRPr="00B60916">
              <w:rPr>
                <w:rFonts w:ascii="仿宋_GB2312" w:eastAsia="仿宋_GB2312" w:cs="仿宋_GB2312" w:hint="eastAsia"/>
                <w:b/>
                <w:bCs/>
                <w:kern w:val="2"/>
              </w:rPr>
              <w:t>学生学情</w:t>
            </w:r>
            <w:r w:rsidRPr="00B60916">
              <w:rPr>
                <w:rFonts w:ascii="仿宋_GB2312" w:eastAsia="仿宋_GB2312" w:cs="仿宋_GB2312" w:hint="eastAsia"/>
                <w:kern w:val="2"/>
              </w:rPr>
              <w:t>和</w:t>
            </w:r>
            <w:r w:rsidRPr="00B60916">
              <w:rPr>
                <w:rFonts w:ascii="仿宋_GB2312" w:eastAsia="仿宋_GB2312" w:cs="仿宋_GB2312" w:hint="eastAsia"/>
                <w:b/>
                <w:bCs/>
                <w:kern w:val="2"/>
              </w:rPr>
              <w:t>未来课业</w:t>
            </w:r>
            <w:r>
              <w:rPr>
                <w:rFonts w:ascii="仿宋_GB2312" w:eastAsia="仿宋_GB2312" w:cs="仿宋_GB2312" w:hint="eastAsia"/>
                <w:kern w:val="2"/>
              </w:rPr>
              <w:t>进行</w:t>
            </w:r>
            <w:r w:rsidRPr="00B60916">
              <w:rPr>
                <w:rFonts w:ascii="仿宋_GB2312" w:eastAsia="仿宋_GB2312" w:cs="仿宋_GB2312" w:hint="eastAsia"/>
                <w:b/>
                <w:bCs/>
                <w:kern w:val="2"/>
              </w:rPr>
              <w:t>分析</w:t>
            </w:r>
            <w:r>
              <w:rPr>
                <w:rFonts w:ascii="仿宋_GB2312" w:eastAsia="仿宋_GB2312" w:cs="仿宋_GB2312" w:hint="eastAsia"/>
                <w:kern w:val="2"/>
              </w:rPr>
              <w:t>，再</w:t>
            </w:r>
            <w:r w:rsidRPr="00B60916">
              <w:rPr>
                <w:rFonts w:ascii="仿宋_GB2312" w:eastAsia="仿宋_GB2312" w:cs="仿宋_GB2312" w:hint="eastAsia"/>
                <w:b/>
                <w:bCs/>
                <w:kern w:val="2"/>
              </w:rPr>
              <w:t>分析整理</w:t>
            </w:r>
            <w:r>
              <w:rPr>
                <w:rFonts w:ascii="仿宋_GB2312" w:eastAsia="仿宋_GB2312" w:cs="仿宋_GB2312" w:hint="eastAsia"/>
                <w:kern w:val="2"/>
              </w:rPr>
              <w:t>出</w:t>
            </w:r>
            <w:r w:rsidRPr="00B60916">
              <w:rPr>
                <w:rFonts w:ascii="仿宋_GB2312" w:eastAsia="仿宋_GB2312" w:cs="仿宋_GB2312" w:hint="eastAsia"/>
                <w:b/>
                <w:bCs/>
                <w:kern w:val="2"/>
              </w:rPr>
              <w:t>中外英语教师的优劣势</w:t>
            </w:r>
            <w:r>
              <w:rPr>
                <w:rFonts w:ascii="仿宋_GB2312" w:eastAsia="仿宋_GB2312" w:cs="仿宋_GB2312" w:hint="eastAsia"/>
                <w:kern w:val="2"/>
              </w:rPr>
              <w:t>，进而基于此三种分析结果，并</w:t>
            </w:r>
            <w:r w:rsidRPr="00900B51">
              <w:rPr>
                <w:rFonts w:ascii="仿宋_GB2312" w:eastAsia="仿宋_GB2312" w:cs="仿宋_GB2312" w:hint="eastAsia"/>
                <w:kern w:val="2"/>
              </w:rPr>
              <w:t>借鉴国内外有关本地与外籍英语教师合作教学（尤其是中外英语教师合作教学）的研究成果，</w:t>
            </w:r>
            <w:r w:rsidRPr="00900B51">
              <w:rPr>
                <w:rFonts w:ascii="仿宋_GB2312" w:eastAsia="仿宋_GB2312" w:cs="仿宋_GB2312" w:hint="eastAsia"/>
                <w:b/>
                <w:bCs/>
                <w:kern w:val="2"/>
              </w:rPr>
              <w:t>设计出</w:t>
            </w:r>
            <w:r w:rsidRPr="00900B51">
              <w:rPr>
                <w:rFonts w:ascii="仿宋_GB2312" w:eastAsia="仿宋_GB2312" w:cs="仿宋_GB2312" w:hint="eastAsia"/>
                <w:kern w:val="2"/>
              </w:rPr>
              <w:t>适合高职学生的</w:t>
            </w:r>
            <w:r w:rsidRPr="00D803B7">
              <w:rPr>
                <w:rFonts w:ascii="仿宋_GB2312" w:eastAsia="仿宋_GB2312" w:cs="仿宋_GB2312" w:hint="eastAsia"/>
                <w:b/>
                <w:bCs/>
                <w:kern w:val="2"/>
              </w:rPr>
              <w:t>中外英语教师合作</w:t>
            </w:r>
            <w:r w:rsidRPr="00900B51">
              <w:rPr>
                <w:rFonts w:ascii="仿宋_GB2312" w:eastAsia="仿宋_GB2312" w:cs="仿宋_GB2312" w:hint="eastAsia"/>
                <w:b/>
                <w:bCs/>
                <w:kern w:val="2"/>
              </w:rPr>
              <w:t>教学模式</w:t>
            </w:r>
            <w:r w:rsidRPr="00900B51">
              <w:rPr>
                <w:rFonts w:ascii="仿宋_GB2312" w:eastAsia="仿宋_GB2312" w:cs="仿宋_GB2312" w:hint="eastAsia"/>
                <w:kern w:val="2"/>
              </w:rPr>
              <w:t>，</w:t>
            </w:r>
            <w:r>
              <w:rPr>
                <w:rFonts w:ascii="仿宋_GB2312" w:eastAsia="仿宋_GB2312" w:cs="仿宋_GB2312" w:hint="eastAsia"/>
                <w:kern w:val="2"/>
              </w:rPr>
              <w:t>并将此合作教学模式</w:t>
            </w:r>
            <w:r w:rsidRPr="00CC6A29">
              <w:rPr>
                <w:rFonts w:ascii="仿宋_GB2312" w:eastAsia="仿宋_GB2312" w:cs="仿宋_GB2312" w:hint="eastAsia"/>
                <w:b/>
                <w:bCs/>
                <w:kern w:val="2"/>
              </w:rPr>
              <w:t>运用</w:t>
            </w:r>
            <w:r w:rsidRPr="00900B51">
              <w:rPr>
                <w:rFonts w:ascii="仿宋_GB2312" w:eastAsia="仿宋_GB2312" w:cs="仿宋_GB2312" w:hint="eastAsia"/>
                <w:kern w:val="2"/>
              </w:rPr>
              <w:t>于中澳班</w:t>
            </w:r>
            <w:r>
              <w:rPr>
                <w:rFonts w:ascii="仿宋_GB2312" w:eastAsia="仿宋_GB2312" w:cs="仿宋_GB2312" w:hint="eastAsia"/>
                <w:kern w:val="2"/>
              </w:rPr>
              <w:t>的</w:t>
            </w:r>
            <w:r w:rsidRPr="00900B51">
              <w:rPr>
                <w:rFonts w:ascii="仿宋_GB2312" w:eastAsia="仿宋_GB2312" w:cs="仿宋_GB2312" w:hint="eastAsia"/>
                <w:kern w:val="2"/>
              </w:rPr>
              <w:t>英语写作课程</w:t>
            </w:r>
            <w:r>
              <w:rPr>
                <w:rFonts w:ascii="仿宋_GB2312" w:eastAsia="仿宋_GB2312" w:cs="仿宋_GB2312" w:hint="eastAsia"/>
                <w:kern w:val="2"/>
              </w:rPr>
              <w:t>的</w:t>
            </w:r>
            <w:r w:rsidRPr="00CC6A29">
              <w:rPr>
                <w:rFonts w:ascii="仿宋_GB2312" w:eastAsia="仿宋_GB2312" w:cs="仿宋_GB2312" w:hint="eastAsia"/>
                <w:b/>
                <w:bCs/>
                <w:kern w:val="2"/>
              </w:rPr>
              <w:t>教学中</w:t>
            </w:r>
            <w:r w:rsidRPr="00900B51">
              <w:rPr>
                <w:rFonts w:ascii="仿宋_GB2312" w:eastAsia="仿宋_GB2312" w:cs="仿宋_GB2312" w:hint="eastAsia"/>
                <w:kern w:val="2"/>
              </w:rPr>
              <w:t>，</w:t>
            </w:r>
            <w:r>
              <w:rPr>
                <w:rFonts w:ascii="仿宋_GB2312" w:eastAsia="仿宋_GB2312" w:cs="仿宋_GB2312" w:hint="eastAsia"/>
                <w:kern w:val="2"/>
              </w:rPr>
              <w:t>使中教与外教在备课、授课、辅导、学生评价四环节都相互合作，</w:t>
            </w:r>
            <w:r w:rsidRPr="00CC6A29">
              <w:rPr>
                <w:rFonts w:ascii="仿宋_GB2312" w:eastAsia="仿宋_GB2312" w:cs="仿宋_GB2312" w:hint="eastAsia"/>
                <w:b/>
                <w:bCs/>
                <w:kern w:val="2"/>
              </w:rPr>
              <w:t>以改革原有</w:t>
            </w:r>
            <w:r>
              <w:rPr>
                <w:rFonts w:ascii="仿宋_GB2312" w:eastAsia="仿宋_GB2312" w:cs="仿宋_GB2312" w:hint="eastAsia"/>
                <w:kern w:val="2"/>
              </w:rPr>
              <w:t>外教独自</w:t>
            </w:r>
            <w:r w:rsidRPr="00CC6A29">
              <w:rPr>
                <w:rFonts w:ascii="仿宋_GB2312" w:eastAsia="仿宋_GB2312" w:cs="仿宋_GB2312" w:hint="eastAsia"/>
                <w:b/>
                <w:bCs/>
                <w:kern w:val="2"/>
              </w:rPr>
              <w:t>教学模式</w:t>
            </w:r>
            <w:r>
              <w:rPr>
                <w:rFonts w:ascii="仿宋_GB2312" w:eastAsia="仿宋_GB2312" w:cs="仿宋_GB2312" w:hint="eastAsia"/>
                <w:kern w:val="2"/>
              </w:rPr>
              <w:t>，并</w:t>
            </w:r>
            <w:r w:rsidRPr="00CC6A29">
              <w:rPr>
                <w:rFonts w:ascii="仿宋_GB2312" w:eastAsia="仿宋_GB2312" w:cs="仿宋_GB2312" w:hint="eastAsia"/>
                <w:b/>
                <w:bCs/>
                <w:kern w:val="2"/>
              </w:rPr>
              <w:t>弥补原有</w:t>
            </w:r>
            <w:r w:rsidRPr="00FA6F18">
              <w:rPr>
                <w:rFonts w:ascii="仿宋_GB2312" w:eastAsia="仿宋_GB2312" w:cs="仿宋_GB2312" w:hint="eastAsia"/>
                <w:kern w:val="2"/>
              </w:rPr>
              <w:t>英语外教</w:t>
            </w:r>
            <w:r>
              <w:rPr>
                <w:rFonts w:ascii="仿宋_GB2312" w:eastAsia="仿宋_GB2312" w:cs="仿宋_GB2312" w:hint="eastAsia"/>
                <w:kern w:val="2"/>
              </w:rPr>
              <w:t>课堂</w:t>
            </w:r>
            <w:r w:rsidRPr="00FA6F18">
              <w:rPr>
                <w:rFonts w:ascii="仿宋_GB2312" w:eastAsia="仿宋_GB2312" w:cs="仿宋_GB2312" w:hint="eastAsia"/>
                <w:kern w:val="2"/>
              </w:rPr>
              <w:t>教学中存在的</w:t>
            </w:r>
            <w:r w:rsidRPr="00CC6A29">
              <w:rPr>
                <w:rFonts w:ascii="仿宋_GB2312" w:eastAsia="仿宋_GB2312" w:cs="仿宋_GB2312" w:hint="eastAsia"/>
                <w:b/>
                <w:bCs/>
                <w:kern w:val="2"/>
              </w:rPr>
              <w:t>不足之处</w:t>
            </w:r>
            <w:r>
              <w:rPr>
                <w:rFonts w:ascii="仿宋_GB2312" w:eastAsia="仿宋_GB2312" w:cs="仿宋_GB2312" w:hint="eastAsia"/>
                <w:kern w:val="2"/>
              </w:rPr>
              <w:t>；教学改革</w:t>
            </w:r>
            <w:r w:rsidRPr="00CC6A29">
              <w:rPr>
                <w:rFonts w:ascii="仿宋_GB2312" w:eastAsia="仿宋_GB2312" w:cs="仿宋_GB2312" w:hint="eastAsia"/>
                <w:b/>
                <w:bCs/>
                <w:kern w:val="2"/>
              </w:rPr>
              <w:t>具体</w:t>
            </w:r>
            <w:r w:rsidRPr="00900B51">
              <w:rPr>
                <w:rFonts w:ascii="仿宋_GB2312" w:eastAsia="仿宋_GB2312" w:cs="仿宋_GB2312" w:hint="eastAsia"/>
                <w:b/>
                <w:bCs/>
                <w:kern w:val="2"/>
              </w:rPr>
              <w:t>通过</w:t>
            </w:r>
            <w:r w:rsidRPr="00900B51">
              <w:rPr>
                <w:rFonts w:ascii="仿宋_GB2312" w:eastAsia="仿宋_GB2312" w:cs="仿宋_GB2312" w:hint="eastAsia"/>
                <w:kern w:val="2"/>
              </w:rPr>
              <w:t>单因素平衡组</w:t>
            </w:r>
            <w:r w:rsidRPr="00900B51">
              <w:rPr>
                <w:rFonts w:ascii="仿宋_GB2312" w:eastAsia="仿宋_GB2312" w:cs="仿宋_GB2312" w:hint="eastAsia"/>
                <w:b/>
                <w:bCs/>
                <w:kern w:val="2"/>
              </w:rPr>
              <w:t>实验</w:t>
            </w:r>
            <w:r w:rsidRPr="00900B51">
              <w:rPr>
                <w:rFonts w:ascii="仿宋_GB2312" w:eastAsia="仿宋_GB2312" w:cs="仿宋_GB2312" w:hint="eastAsia"/>
                <w:kern w:val="2"/>
              </w:rPr>
              <w:t>，</w:t>
            </w:r>
            <w:r w:rsidRPr="00900B51">
              <w:rPr>
                <w:rFonts w:ascii="仿宋_GB2312" w:eastAsia="仿宋_GB2312" w:cs="仿宋_GB2312" w:hint="eastAsia"/>
                <w:b/>
                <w:bCs/>
                <w:kern w:val="2"/>
              </w:rPr>
              <w:t>检验</w:t>
            </w:r>
            <w:r w:rsidRPr="00900B51">
              <w:rPr>
                <w:rFonts w:ascii="仿宋_GB2312" w:eastAsia="仿宋_GB2312" w:cs="仿宋_GB2312" w:hint="eastAsia"/>
                <w:kern w:val="2"/>
              </w:rPr>
              <w:t>这一合作教学模式对学生的英语写作水平和英语学习效能感的影响，以期</w:t>
            </w:r>
            <w:r w:rsidRPr="00900B51">
              <w:rPr>
                <w:rFonts w:ascii="仿宋_GB2312" w:eastAsia="仿宋_GB2312" w:cs="仿宋_GB2312" w:hint="eastAsia"/>
                <w:b/>
                <w:bCs/>
                <w:kern w:val="2"/>
              </w:rPr>
              <w:t>验证</w:t>
            </w:r>
            <w:r w:rsidRPr="00900B51">
              <w:rPr>
                <w:rFonts w:ascii="仿宋_GB2312" w:eastAsia="仿宋_GB2312" w:cs="仿宋_GB2312" w:hint="eastAsia"/>
                <w:kern w:val="2"/>
              </w:rPr>
              <w:t>中外英语教师合作教学模式在高职英语外教课堂教学中的有效性。</w:t>
            </w:r>
            <w:r>
              <w:rPr>
                <w:rFonts w:ascii="仿宋_GB2312" w:eastAsia="仿宋_GB2312" w:cs="仿宋_GB2312" w:hint="eastAsia"/>
                <w:kern w:val="2"/>
              </w:rPr>
              <w:t>具体包括以下六方面：</w:t>
            </w:r>
          </w:p>
          <w:p w:rsidR="00524F40" w:rsidRPr="003720A0" w:rsidRDefault="00524F40" w:rsidP="00524F40">
            <w:pPr>
              <w:pStyle w:val="ListParagraph"/>
              <w:numPr>
                <w:ilvl w:val="0"/>
                <w:numId w:val="7"/>
              </w:numPr>
              <w:autoSpaceDE/>
              <w:autoSpaceDN/>
              <w:adjustRightInd/>
              <w:spacing w:line="240" w:lineRule="auto"/>
              <w:ind w:leftChars="199" w:left="31680" w:firstLineChars="0" w:hanging="284"/>
              <w:rPr>
                <w:rFonts w:ascii="仿宋_GB2312" w:eastAsia="仿宋_GB2312"/>
                <w:kern w:val="2"/>
              </w:rPr>
            </w:pPr>
            <w:r w:rsidRPr="00A51AFE">
              <w:rPr>
                <w:rFonts w:ascii="仿宋_GB2312" w:eastAsia="仿宋_GB2312" w:cs="仿宋_GB2312" w:hint="eastAsia"/>
                <w:b/>
                <w:bCs/>
                <w:kern w:val="2"/>
              </w:rPr>
              <w:t>中澳班学生学情分析</w:t>
            </w:r>
            <w:r>
              <w:rPr>
                <w:rFonts w:ascii="仿宋_GB2312" w:eastAsia="仿宋_GB2312" w:cs="仿宋_GB2312" w:hint="eastAsia"/>
                <w:kern w:val="2"/>
              </w:rPr>
              <w:t>。</w:t>
            </w:r>
            <w:r w:rsidRPr="003720A0">
              <w:rPr>
                <w:rFonts w:ascii="仿宋_GB2312" w:eastAsia="仿宋_GB2312" w:cs="仿宋_GB2312" w:hint="eastAsia"/>
                <w:kern w:val="2"/>
              </w:rPr>
              <w:t>因为某一教学模式的有效性很大程度上取决于其是否适合其学生群体，因此为了设计出适宜的中外英语教师合作教学模式，</w:t>
            </w:r>
            <w:r>
              <w:rPr>
                <w:rFonts w:ascii="仿宋_GB2312" w:eastAsia="仿宋_GB2312" w:cs="仿宋_GB2312" w:hint="eastAsia"/>
                <w:kern w:val="2"/>
              </w:rPr>
              <w:t>本项目组将对研究对象</w:t>
            </w:r>
            <w:r>
              <w:rPr>
                <w:rFonts w:ascii="仿宋_GB2312" w:eastAsia="仿宋_GB2312" w:cs="仿宋_GB2312"/>
                <w:kern w:val="2"/>
              </w:rPr>
              <w:t>----</w:t>
            </w:r>
            <w:r w:rsidRPr="003720A0">
              <w:rPr>
                <w:rFonts w:ascii="仿宋_GB2312" w:eastAsia="仿宋_GB2312" w:cs="仿宋_GB2312" w:hint="eastAsia"/>
                <w:kern w:val="2"/>
              </w:rPr>
              <w:t>中澳班大一学生进行学情分析，主要探析其学习风格、学习动机、学习策略、学习情感、学习观念、英语学习中的困难、性格特征、对</w:t>
            </w:r>
            <w:r>
              <w:rPr>
                <w:rFonts w:ascii="仿宋_GB2312" w:eastAsia="仿宋_GB2312" w:cs="仿宋_GB2312" w:hint="eastAsia"/>
                <w:kern w:val="2"/>
              </w:rPr>
              <w:t>教师</w:t>
            </w:r>
            <w:r w:rsidRPr="003720A0">
              <w:rPr>
                <w:rFonts w:ascii="仿宋_GB2312" w:eastAsia="仿宋_GB2312" w:cs="仿宋_GB2312" w:hint="eastAsia"/>
                <w:kern w:val="2"/>
              </w:rPr>
              <w:t>教学风格的偏好等等；</w:t>
            </w:r>
          </w:p>
          <w:p w:rsidR="00524F40" w:rsidRDefault="00524F40" w:rsidP="00524F40">
            <w:pPr>
              <w:pStyle w:val="ListParagraph"/>
              <w:numPr>
                <w:ilvl w:val="0"/>
                <w:numId w:val="7"/>
              </w:numPr>
              <w:autoSpaceDE/>
              <w:autoSpaceDN/>
              <w:adjustRightInd/>
              <w:spacing w:line="240" w:lineRule="auto"/>
              <w:ind w:leftChars="199" w:left="31680" w:firstLineChars="0" w:hanging="284"/>
              <w:rPr>
                <w:rFonts w:ascii="仿宋_GB2312" w:eastAsia="仿宋_GB2312"/>
                <w:kern w:val="2"/>
              </w:rPr>
            </w:pPr>
            <w:r w:rsidRPr="00A51AFE">
              <w:rPr>
                <w:rFonts w:ascii="仿宋_GB2312" w:eastAsia="仿宋_GB2312" w:cs="仿宋_GB2312" w:hint="eastAsia"/>
                <w:b/>
                <w:bCs/>
                <w:kern w:val="2"/>
              </w:rPr>
              <w:t>中澳班学生未来课业分析</w:t>
            </w:r>
            <w:r w:rsidRPr="003720A0">
              <w:rPr>
                <w:rFonts w:ascii="仿宋_GB2312" w:eastAsia="仿宋_GB2312" w:cs="仿宋_GB2312" w:hint="eastAsia"/>
                <w:kern w:val="2"/>
              </w:rPr>
              <w:t>。因为中澳班</w:t>
            </w:r>
            <w:r>
              <w:rPr>
                <w:rFonts w:ascii="仿宋_GB2312" w:eastAsia="仿宋_GB2312" w:cs="仿宋_GB2312" w:hint="eastAsia"/>
                <w:kern w:val="2"/>
              </w:rPr>
              <w:t>属于中外合作办学，</w:t>
            </w:r>
            <w:r w:rsidRPr="003720A0">
              <w:rPr>
                <w:rFonts w:ascii="仿宋_GB2312" w:eastAsia="仿宋_GB2312" w:cs="仿宋_GB2312" w:hint="eastAsia"/>
                <w:kern w:val="2"/>
              </w:rPr>
              <w:t>第二、三学年的专业课程都是以英语为教学语言，且约一半课程是由澳方教师教授，因此</w:t>
            </w:r>
            <w:r>
              <w:rPr>
                <w:rFonts w:ascii="仿宋_GB2312" w:eastAsia="仿宋_GB2312" w:cs="仿宋_GB2312" w:hint="eastAsia"/>
                <w:kern w:val="2"/>
              </w:rPr>
              <w:t>它第一学年的英语教学目标与普通非英语专业高职学生的英语教学目标有很大差异，因此对外教课堂教学的要求也不同</w:t>
            </w:r>
            <w:r w:rsidRPr="003720A0">
              <w:rPr>
                <w:rFonts w:ascii="仿宋_GB2312" w:eastAsia="仿宋_GB2312" w:cs="仿宋_GB2312" w:hint="eastAsia"/>
                <w:kern w:val="2"/>
              </w:rPr>
              <w:t>。因此，本项目</w:t>
            </w:r>
            <w:r>
              <w:rPr>
                <w:rFonts w:ascii="仿宋_GB2312" w:eastAsia="仿宋_GB2312" w:cs="仿宋_GB2312" w:hint="eastAsia"/>
                <w:kern w:val="2"/>
              </w:rPr>
              <w:t>将基于</w:t>
            </w:r>
            <w:r w:rsidRPr="003720A0">
              <w:rPr>
                <w:rFonts w:ascii="仿宋_GB2312" w:eastAsia="仿宋_GB2312" w:cs="仿宋_GB2312" w:hint="eastAsia"/>
                <w:kern w:val="2"/>
              </w:rPr>
              <w:t>中澳班</w:t>
            </w:r>
            <w:r>
              <w:rPr>
                <w:rFonts w:ascii="仿宋_GB2312" w:eastAsia="仿宋_GB2312" w:cs="仿宋_GB2312" w:hint="eastAsia"/>
                <w:kern w:val="2"/>
              </w:rPr>
              <w:t>人才培养方案和澳方制定的课程大纲（</w:t>
            </w:r>
            <w:r>
              <w:rPr>
                <w:rFonts w:ascii="仿宋_GB2312" w:eastAsia="仿宋_GB2312" w:cs="仿宋_GB2312"/>
                <w:kern w:val="2"/>
              </w:rPr>
              <w:t>syllabus</w:t>
            </w:r>
            <w:r>
              <w:rPr>
                <w:rFonts w:ascii="仿宋_GB2312" w:eastAsia="仿宋_GB2312" w:cs="仿宋_GB2312" w:hint="eastAsia"/>
                <w:kern w:val="2"/>
              </w:rPr>
              <w:t>），对中澳班学生</w:t>
            </w:r>
            <w:r w:rsidRPr="003720A0">
              <w:rPr>
                <w:rFonts w:ascii="仿宋_GB2312" w:eastAsia="仿宋_GB2312" w:cs="仿宋_GB2312" w:hint="eastAsia"/>
                <w:kern w:val="2"/>
              </w:rPr>
              <w:t>第二、三学年</w:t>
            </w:r>
            <w:r>
              <w:rPr>
                <w:rFonts w:ascii="仿宋_GB2312" w:eastAsia="仿宋_GB2312" w:cs="仿宋_GB2312" w:hint="eastAsia"/>
                <w:kern w:val="2"/>
              </w:rPr>
              <w:t>课业进行分析，以理清其对英语外教课堂教学的要求</w:t>
            </w:r>
            <w:r w:rsidRPr="003720A0">
              <w:rPr>
                <w:rFonts w:ascii="仿宋_GB2312" w:eastAsia="仿宋_GB2312" w:cs="仿宋_GB2312" w:hint="eastAsia"/>
                <w:kern w:val="2"/>
              </w:rPr>
              <w:t>；</w:t>
            </w:r>
          </w:p>
          <w:p w:rsidR="00524F40" w:rsidRDefault="00524F40" w:rsidP="00524F40">
            <w:pPr>
              <w:pStyle w:val="ListParagraph"/>
              <w:numPr>
                <w:ilvl w:val="0"/>
                <w:numId w:val="7"/>
              </w:numPr>
              <w:autoSpaceDE/>
              <w:autoSpaceDN/>
              <w:adjustRightInd/>
              <w:spacing w:line="240" w:lineRule="auto"/>
              <w:ind w:leftChars="199" w:left="31680" w:firstLineChars="0" w:hanging="284"/>
              <w:rPr>
                <w:rFonts w:ascii="仿宋_GB2312" w:eastAsia="仿宋_GB2312"/>
                <w:kern w:val="2"/>
              </w:rPr>
            </w:pPr>
            <w:r w:rsidRPr="00A51AFE">
              <w:rPr>
                <w:rFonts w:ascii="仿宋_GB2312" w:eastAsia="仿宋_GB2312" w:cs="仿宋_GB2312" w:hint="eastAsia"/>
                <w:b/>
                <w:bCs/>
                <w:kern w:val="2"/>
              </w:rPr>
              <w:t>中外英语教师优劣势分析</w:t>
            </w:r>
            <w:r>
              <w:rPr>
                <w:rFonts w:ascii="仿宋_GB2312" w:eastAsia="仿宋_GB2312" w:cs="仿宋_GB2312" w:hint="eastAsia"/>
                <w:kern w:val="2"/>
              </w:rPr>
              <w:t>。中外英语教师合作的出发点在于双方的优劣势不同。只有厘清双方的优劣势，才能设计好双方在合作教学中的分工，才能充分发挥出各自的优势；</w:t>
            </w:r>
          </w:p>
          <w:p w:rsidR="00524F40" w:rsidRPr="00870B89" w:rsidRDefault="00524F40" w:rsidP="00870B89">
            <w:pPr>
              <w:pStyle w:val="ListParagraph"/>
              <w:numPr>
                <w:ilvl w:val="0"/>
                <w:numId w:val="7"/>
              </w:numPr>
              <w:autoSpaceDE/>
              <w:autoSpaceDN/>
              <w:adjustRightInd/>
              <w:spacing w:line="240" w:lineRule="auto"/>
              <w:ind w:firstLineChars="0"/>
              <w:rPr>
                <w:rFonts w:ascii="仿宋_GB2312" w:eastAsia="仿宋_GB2312"/>
                <w:kern w:val="2"/>
              </w:rPr>
            </w:pPr>
            <w:r w:rsidRPr="00A51AFE">
              <w:rPr>
                <w:rFonts w:ascii="仿宋_GB2312" w:eastAsia="仿宋_GB2312" w:cs="仿宋_GB2312" w:hint="eastAsia"/>
                <w:b/>
                <w:bCs/>
                <w:kern w:val="2"/>
              </w:rPr>
              <w:t>中外英语教师合作教学模式制定</w:t>
            </w:r>
            <w:r w:rsidRPr="00870B89">
              <w:rPr>
                <w:rFonts w:ascii="仿宋_GB2312" w:eastAsia="仿宋_GB2312" w:cs="仿宋_GB2312" w:hint="eastAsia"/>
                <w:kern w:val="2"/>
              </w:rPr>
              <w:t>。</w:t>
            </w:r>
            <w:r>
              <w:rPr>
                <w:rFonts w:ascii="仿宋_GB2312" w:eastAsia="仿宋_GB2312" w:cs="仿宋_GB2312" w:hint="eastAsia"/>
                <w:kern w:val="2"/>
              </w:rPr>
              <w:t>因为本项目的课堂教学改革就旨在将</w:t>
            </w:r>
            <w:r w:rsidRPr="00870B89">
              <w:rPr>
                <w:rFonts w:ascii="仿宋_GB2312" w:eastAsia="仿宋_GB2312" w:cs="仿宋_GB2312" w:hint="eastAsia"/>
                <w:kern w:val="2"/>
              </w:rPr>
              <w:t>中外英语教师</w:t>
            </w:r>
            <w:r>
              <w:rPr>
                <w:rFonts w:ascii="仿宋_GB2312" w:eastAsia="仿宋_GB2312" w:cs="仿宋_GB2312" w:hint="eastAsia"/>
                <w:kern w:val="2"/>
              </w:rPr>
              <w:t>合作教学模式运用于中澳班的英语写作课程</w:t>
            </w:r>
            <w:r w:rsidRPr="00870B89">
              <w:rPr>
                <w:rFonts w:ascii="仿宋_GB2312" w:eastAsia="仿宋_GB2312" w:cs="仿宋_GB2312" w:hint="eastAsia"/>
                <w:kern w:val="2"/>
              </w:rPr>
              <w:t>中，以改革原有外教独自教学模式</w:t>
            </w:r>
            <w:r>
              <w:rPr>
                <w:rFonts w:ascii="仿宋_GB2312" w:eastAsia="仿宋_GB2312" w:cs="仿宋_GB2312" w:hint="eastAsia"/>
                <w:kern w:val="2"/>
              </w:rPr>
              <w:t>，因此本项目的</w:t>
            </w:r>
            <w:r w:rsidRPr="001A4B2E">
              <w:rPr>
                <w:rFonts w:ascii="仿宋_GB2312" w:eastAsia="仿宋_GB2312" w:cs="仿宋_GB2312" w:hint="eastAsia"/>
                <w:b/>
                <w:bCs/>
                <w:kern w:val="2"/>
              </w:rPr>
              <w:t>关键点</w:t>
            </w:r>
            <w:r>
              <w:rPr>
                <w:rFonts w:ascii="仿宋_GB2312" w:eastAsia="仿宋_GB2312" w:cs="仿宋_GB2312" w:hint="eastAsia"/>
                <w:kern w:val="2"/>
              </w:rPr>
              <w:t>在于设计出适合高职学生的</w:t>
            </w:r>
            <w:r w:rsidRPr="00870B89">
              <w:rPr>
                <w:rFonts w:ascii="仿宋_GB2312" w:eastAsia="仿宋_GB2312" w:cs="仿宋_GB2312" w:hint="eastAsia"/>
                <w:kern w:val="2"/>
              </w:rPr>
              <w:t>中外英语教师</w:t>
            </w:r>
            <w:r>
              <w:rPr>
                <w:rFonts w:ascii="仿宋_GB2312" w:eastAsia="仿宋_GB2312" w:cs="仿宋_GB2312" w:hint="eastAsia"/>
                <w:kern w:val="2"/>
              </w:rPr>
              <w:t>合作教学模式，即</w:t>
            </w:r>
            <w:r w:rsidRPr="00870B89">
              <w:rPr>
                <w:rFonts w:ascii="仿宋_GB2312" w:eastAsia="仿宋_GB2312" w:cs="仿宋_GB2312" w:hint="eastAsia"/>
                <w:kern w:val="2"/>
              </w:rPr>
              <w:t>中外英语教师</w:t>
            </w:r>
            <w:r>
              <w:rPr>
                <w:rFonts w:ascii="仿宋_GB2312" w:eastAsia="仿宋_GB2312" w:cs="仿宋_GB2312" w:hint="eastAsia"/>
                <w:kern w:val="2"/>
              </w:rPr>
              <w:t>在教学的全过程（包括备课、</w:t>
            </w:r>
            <w:r w:rsidRPr="00870B89">
              <w:rPr>
                <w:rFonts w:ascii="仿宋_GB2312" w:eastAsia="仿宋_GB2312" w:cs="仿宋_GB2312" w:hint="eastAsia"/>
                <w:kern w:val="2"/>
              </w:rPr>
              <w:t>授课、辅导、学生评价四环节</w:t>
            </w:r>
            <w:r>
              <w:rPr>
                <w:rFonts w:ascii="仿宋_GB2312" w:eastAsia="仿宋_GB2312" w:cs="仿宋_GB2312" w:hint="eastAsia"/>
                <w:kern w:val="2"/>
              </w:rPr>
              <w:t>）中</w:t>
            </w:r>
            <w:r w:rsidRPr="001A4B2E">
              <w:rPr>
                <w:rFonts w:ascii="仿宋_GB2312" w:eastAsia="仿宋_GB2312" w:cs="仿宋_GB2312" w:hint="eastAsia"/>
                <w:b/>
                <w:bCs/>
                <w:kern w:val="2"/>
              </w:rPr>
              <w:t>如何发挥各自优势</w:t>
            </w:r>
            <w:r>
              <w:rPr>
                <w:rFonts w:ascii="仿宋_GB2312" w:eastAsia="仿宋_GB2312" w:cs="仿宋_GB2312" w:hint="eastAsia"/>
                <w:b/>
                <w:bCs/>
                <w:kern w:val="2"/>
              </w:rPr>
              <w:t>、</w:t>
            </w:r>
            <w:r w:rsidRPr="001A4B2E">
              <w:rPr>
                <w:rFonts w:ascii="仿宋_GB2312" w:eastAsia="仿宋_GB2312" w:cs="仿宋_GB2312" w:hint="eastAsia"/>
                <w:b/>
                <w:bCs/>
                <w:kern w:val="2"/>
              </w:rPr>
              <w:t>如何分工</w:t>
            </w:r>
            <w:r w:rsidRPr="000E226A">
              <w:rPr>
                <w:rFonts w:ascii="仿宋_GB2312" w:eastAsia="仿宋_GB2312" w:cs="仿宋_GB2312" w:hint="eastAsia"/>
                <w:kern w:val="2"/>
              </w:rPr>
              <w:t>（</w:t>
            </w:r>
            <w:r>
              <w:rPr>
                <w:rFonts w:ascii="仿宋_GB2312" w:eastAsia="仿宋_GB2312" w:cs="仿宋_GB2312" w:hint="eastAsia"/>
                <w:kern w:val="2"/>
              </w:rPr>
              <w:t>谁担任主讲而谁担任助教、</w:t>
            </w:r>
            <w:r w:rsidRPr="000E226A">
              <w:rPr>
                <w:rFonts w:ascii="仿宋_GB2312" w:eastAsia="仿宋_GB2312" w:cs="仿宋_GB2312" w:hint="eastAsia"/>
                <w:kern w:val="2"/>
              </w:rPr>
              <w:t>写作课程包含的四个模块</w:t>
            </w:r>
            <w:r>
              <w:rPr>
                <w:rFonts w:ascii="仿宋_GB2312" w:eastAsia="仿宋_GB2312" w:cs="仿宋_GB2312" w:hint="eastAsia"/>
                <w:kern w:val="2"/>
              </w:rPr>
              <w:t>的教学</w:t>
            </w:r>
            <w:r w:rsidRPr="000E226A">
              <w:rPr>
                <w:rFonts w:ascii="仿宋_GB2312" w:eastAsia="仿宋_GB2312" w:cs="仿宋_GB2312" w:hint="eastAsia"/>
                <w:kern w:val="2"/>
              </w:rPr>
              <w:t>如何分工</w:t>
            </w:r>
            <w:r>
              <w:rPr>
                <w:rFonts w:ascii="仿宋_GB2312" w:eastAsia="仿宋_GB2312" w:cs="仿宋_GB2312" w:hint="eastAsia"/>
                <w:kern w:val="2"/>
              </w:rPr>
              <w:t>、教学准备工作如何分工等）、</w:t>
            </w:r>
            <w:r w:rsidRPr="001A4B2E">
              <w:rPr>
                <w:rFonts w:ascii="仿宋_GB2312" w:eastAsia="仿宋_GB2312" w:cs="仿宋_GB2312" w:hint="eastAsia"/>
                <w:b/>
                <w:bCs/>
                <w:kern w:val="2"/>
              </w:rPr>
              <w:t>如何互动</w:t>
            </w:r>
            <w:r w:rsidRPr="00910250">
              <w:rPr>
                <w:rFonts w:ascii="仿宋_GB2312" w:eastAsia="仿宋_GB2312" w:cs="仿宋_GB2312" w:hint="eastAsia"/>
                <w:kern w:val="2"/>
              </w:rPr>
              <w:t>（双方如何在备课、授课、辅导、学生评价过程中进行沟通）</w:t>
            </w:r>
            <w:r>
              <w:rPr>
                <w:rFonts w:ascii="仿宋_GB2312" w:eastAsia="仿宋_GB2312" w:cs="仿宋_GB2312" w:hint="eastAsia"/>
                <w:b/>
                <w:bCs/>
                <w:kern w:val="2"/>
              </w:rPr>
              <w:t>、如何</w:t>
            </w:r>
            <w:r w:rsidRPr="001A4B2E">
              <w:rPr>
                <w:rFonts w:ascii="仿宋_GB2312" w:eastAsia="仿宋_GB2312" w:cs="仿宋_GB2312" w:hint="eastAsia"/>
                <w:b/>
                <w:bCs/>
                <w:kern w:val="2"/>
              </w:rPr>
              <w:t>协作</w:t>
            </w:r>
            <w:r w:rsidRPr="00F6569A">
              <w:rPr>
                <w:rFonts w:ascii="仿宋_GB2312" w:eastAsia="仿宋_GB2312" w:cs="仿宋_GB2312" w:hint="eastAsia"/>
                <w:kern w:val="2"/>
              </w:rPr>
              <w:t>（</w:t>
            </w:r>
            <w:r>
              <w:rPr>
                <w:rFonts w:ascii="仿宋_GB2312" w:eastAsia="仿宋_GB2312" w:cs="仿宋_GB2312" w:hint="eastAsia"/>
                <w:kern w:val="2"/>
              </w:rPr>
              <w:t>何种情况下助教需要介入）</w:t>
            </w:r>
            <w:r>
              <w:rPr>
                <w:rFonts w:ascii="仿宋_GB2312" w:eastAsia="仿宋_GB2312" w:cs="仿宋_GB2312" w:hint="eastAsia"/>
                <w:b/>
                <w:bCs/>
                <w:kern w:val="2"/>
              </w:rPr>
              <w:t>等等</w:t>
            </w:r>
            <w:r>
              <w:rPr>
                <w:rFonts w:ascii="仿宋_GB2312" w:eastAsia="仿宋_GB2312" w:cs="仿宋_GB2312" w:hint="eastAsia"/>
                <w:kern w:val="2"/>
              </w:rPr>
              <w:t>。</w:t>
            </w:r>
          </w:p>
          <w:p w:rsidR="00524F40" w:rsidRDefault="00524F40" w:rsidP="00870B89">
            <w:pPr>
              <w:pStyle w:val="ListParagraph"/>
              <w:numPr>
                <w:ilvl w:val="0"/>
                <w:numId w:val="7"/>
              </w:numPr>
              <w:autoSpaceDE/>
              <w:autoSpaceDN/>
              <w:adjustRightInd/>
              <w:spacing w:line="240" w:lineRule="auto"/>
              <w:ind w:firstLineChars="0"/>
              <w:rPr>
                <w:rFonts w:ascii="仿宋_GB2312" w:eastAsia="仿宋_GB2312"/>
                <w:kern w:val="2"/>
              </w:rPr>
            </w:pPr>
            <w:r>
              <w:rPr>
                <w:rFonts w:ascii="仿宋_GB2312" w:eastAsia="仿宋_GB2312" w:cs="仿宋_GB2312" w:hint="eastAsia"/>
                <w:b/>
                <w:bCs/>
                <w:kern w:val="2"/>
              </w:rPr>
              <w:t>基于</w:t>
            </w:r>
            <w:r w:rsidRPr="00A51AFE">
              <w:rPr>
                <w:rFonts w:ascii="仿宋_GB2312" w:eastAsia="仿宋_GB2312" w:cs="仿宋_GB2312" w:hint="eastAsia"/>
                <w:b/>
                <w:bCs/>
                <w:kern w:val="2"/>
              </w:rPr>
              <w:t>中外英语教师合作教学模式</w:t>
            </w:r>
            <w:r>
              <w:rPr>
                <w:rFonts w:ascii="仿宋_GB2312" w:eastAsia="仿宋_GB2312" w:cs="仿宋_GB2312" w:hint="eastAsia"/>
                <w:b/>
                <w:bCs/>
                <w:kern w:val="2"/>
              </w:rPr>
              <w:t>的</w:t>
            </w:r>
            <w:r w:rsidRPr="00A51AFE">
              <w:rPr>
                <w:rFonts w:ascii="仿宋_GB2312" w:eastAsia="仿宋_GB2312" w:cs="仿宋_GB2312" w:hint="eastAsia"/>
                <w:b/>
                <w:bCs/>
                <w:kern w:val="2"/>
              </w:rPr>
              <w:t>中澳班外教课堂教学改革</w:t>
            </w:r>
            <w:r>
              <w:rPr>
                <w:rFonts w:ascii="仿宋_GB2312" w:eastAsia="仿宋_GB2312" w:cs="仿宋_GB2312" w:hint="eastAsia"/>
                <w:kern w:val="2"/>
              </w:rPr>
              <w:t>。将制定好的</w:t>
            </w:r>
            <w:r w:rsidRPr="00870B89">
              <w:rPr>
                <w:rFonts w:ascii="仿宋_GB2312" w:eastAsia="仿宋_GB2312" w:cs="仿宋_GB2312" w:hint="eastAsia"/>
                <w:kern w:val="2"/>
              </w:rPr>
              <w:t>中外英语教师合作教学模式</w:t>
            </w:r>
            <w:r>
              <w:rPr>
                <w:rFonts w:ascii="仿宋_GB2312" w:eastAsia="仿宋_GB2312" w:cs="仿宋_GB2312" w:hint="eastAsia"/>
                <w:kern w:val="2"/>
              </w:rPr>
              <w:t>运用到中澳班（</w:t>
            </w:r>
            <w:r>
              <w:rPr>
                <w:rFonts w:ascii="仿宋_GB2312" w:eastAsia="仿宋_GB2312" w:cs="仿宋_GB2312"/>
                <w:kern w:val="2"/>
              </w:rPr>
              <w:t>17</w:t>
            </w:r>
            <w:r>
              <w:rPr>
                <w:rFonts w:ascii="仿宋_GB2312" w:eastAsia="仿宋_GB2312" w:cs="仿宋_GB2312" w:hint="eastAsia"/>
                <w:kern w:val="2"/>
              </w:rPr>
              <w:t>级所有中澳合作班级中的一个班）外教所教授的英语写作课程中，</w:t>
            </w:r>
            <w:r w:rsidRPr="00870B89">
              <w:rPr>
                <w:rFonts w:ascii="仿宋_GB2312" w:eastAsia="仿宋_GB2312" w:cs="仿宋_GB2312" w:hint="eastAsia"/>
                <w:kern w:val="2"/>
              </w:rPr>
              <w:t>以改革原有外教独自教学模式</w:t>
            </w:r>
            <w:r>
              <w:rPr>
                <w:rFonts w:ascii="仿宋_GB2312" w:eastAsia="仿宋_GB2312" w:cs="仿宋_GB2312" w:hint="eastAsia"/>
                <w:kern w:val="2"/>
              </w:rPr>
              <w:t>，即中教参与到外教的课堂教学中，两者合作备课、合作授课、合作辅导、合作</w:t>
            </w:r>
            <w:r w:rsidRPr="00870B89">
              <w:rPr>
                <w:rFonts w:ascii="仿宋_GB2312" w:eastAsia="仿宋_GB2312" w:cs="仿宋_GB2312" w:hint="eastAsia"/>
                <w:kern w:val="2"/>
              </w:rPr>
              <w:t>学生评价</w:t>
            </w:r>
            <w:r>
              <w:rPr>
                <w:rFonts w:ascii="仿宋_GB2312" w:eastAsia="仿宋_GB2312" w:cs="仿宋_GB2312" w:hint="eastAsia"/>
                <w:kern w:val="2"/>
              </w:rPr>
              <w:t>。</w:t>
            </w:r>
          </w:p>
          <w:p w:rsidR="00524F40" w:rsidRPr="003720A0" w:rsidRDefault="00524F40" w:rsidP="00A51AFE">
            <w:pPr>
              <w:pStyle w:val="ListParagraph"/>
              <w:numPr>
                <w:ilvl w:val="0"/>
                <w:numId w:val="7"/>
              </w:numPr>
              <w:autoSpaceDE/>
              <w:autoSpaceDN/>
              <w:adjustRightInd/>
              <w:spacing w:line="240" w:lineRule="auto"/>
              <w:ind w:firstLineChars="0"/>
              <w:rPr>
                <w:rFonts w:ascii="仿宋_GB2312" w:eastAsia="仿宋_GB2312"/>
                <w:kern w:val="2"/>
              </w:rPr>
            </w:pPr>
            <w:r w:rsidRPr="00A51AFE">
              <w:rPr>
                <w:rFonts w:ascii="仿宋_GB2312" w:eastAsia="仿宋_GB2312" w:cs="仿宋_GB2312" w:hint="eastAsia"/>
                <w:b/>
                <w:bCs/>
                <w:kern w:val="2"/>
              </w:rPr>
              <w:t>中外英语教师合作教学模式</w:t>
            </w:r>
            <w:r>
              <w:rPr>
                <w:rFonts w:ascii="仿宋_GB2312" w:eastAsia="仿宋_GB2312" w:cs="仿宋_GB2312" w:hint="eastAsia"/>
                <w:b/>
                <w:bCs/>
                <w:kern w:val="2"/>
              </w:rPr>
              <w:t>运用于</w:t>
            </w:r>
            <w:r w:rsidRPr="00A51AFE">
              <w:rPr>
                <w:rFonts w:ascii="仿宋_GB2312" w:eastAsia="仿宋_GB2312" w:cs="仿宋_GB2312" w:hint="eastAsia"/>
                <w:b/>
                <w:bCs/>
                <w:kern w:val="2"/>
              </w:rPr>
              <w:t>高职英语外教课堂教学的有效性研究</w:t>
            </w:r>
            <w:r>
              <w:rPr>
                <w:rFonts w:ascii="仿宋_GB2312" w:eastAsia="仿宋_GB2312" w:cs="仿宋_GB2312" w:hint="eastAsia"/>
                <w:kern w:val="2"/>
              </w:rPr>
              <w:t>。本项目拟采用</w:t>
            </w:r>
            <w:r w:rsidRPr="00A51AFE">
              <w:rPr>
                <w:rFonts w:ascii="仿宋_GB2312" w:eastAsia="仿宋_GB2312" w:cs="仿宋_GB2312" w:hint="eastAsia"/>
                <w:kern w:val="2"/>
              </w:rPr>
              <w:t>单因素平衡组实验，检验这一合作教学模式对学生的英语写作水平和英语学习效能感的影响，以期验证中外英语教师合作教学模式在高职英语外教课堂教学中的有效性。</w:t>
            </w:r>
          </w:p>
          <w:p w:rsidR="00524F40" w:rsidRPr="00900B51" w:rsidRDefault="00524F40" w:rsidP="002F0C58">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2</w:t>
            </w:r>
            <w:r w:rsidRPr="00900B51">
              <w:rPr>
                <w:rFonts w:ascii="仿宋_GB2312" w:eastAsia="仿宋_GB2312" w:cs="仿宋_GB2312" w:hint="eastAsia"/>
                <w:b/>
                <w:bCs/>
                <w:kern w:val="2"/>
              </w:rPr>
              <w:t>）</w:t>
            </w:r>
            <w:r w:rsidRPr="00900B51">
              <w:rPr>
                <w:rFonts w:ascii="仿宋_GB2312" w:eastAsia="仿宋_GB2312" w:cs="仿宋_GB2312"/>
                <w:b/>
                <w:bCs/>
                <w:kern w:val="2"/>
              </w:rPr>
              <w:t xml:space="preserve"> </w:t>
            </w:r>
            <w:r w:rsidRPr="00900B51">
              <w:rPr>
                <w:rFonts w:ascii="仿宋_GB2312" w:eastAsia="仿宋_GB2312" w:cs="仿宋_GB2312" w:hint="eastAsia"/>
                <w:b/>
                <w:bCs/>
                <w:kern w:val="2"/>
              </w:rPr>
              <w:t>改革目标</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本项目希冀实现以下改革目标</w:t>
            </w:r>
            <w:r w:rsidRPr="00900B51">
              <w:rPr>
                <w:rFonts w:ascii="仿宋_GB2312" w:eastAsia="仿宋_GB2312" w:cs="仿宋_GB2312"/>
                <w:kern w:val="2"/>
              </w:rPr>
              <w:t xml:space="preserve"> </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）通过梳理国内外有关本地与外籍英语教师合作教学（尤其是中外英语教师合作教学）的研究文献，并充分考虑高职学生的特点，设计出一个适于高职学生的中外英语教师合作教学模式</w:t>
            </w:r>
            <w:r>
              <w:rPr>
                <w:rFonts w:ascii="仿宋_GB2312" w:eastAsia="仿宋_GB2312" w:cs="仿宋_GB2312" w:hint="eastAsia"/>
                <w:kern w:val="2"/>
              </w:rPr>
              <w:t>，以替代目前效果欠佳的高职</w:t>
            </w:r>
            <w:r w:rsidRPr="00900B51">
              <w:rPr>
                <w:rFonts w:ascii="仿宋_GB2312" w:eastAsia="仿宋_GB2312" w:cs="仿宋_GB2312" w:hint="eastAsia"/>
                <w:kern w:val="2"/>
              </w:rPr>
              <w:t>英语外教</w:t>
            </w:r>
            <w:r>
              <w:rPr>
                <w:rFonts w:ascii="仿宋_GB2312" w:eastAsia="仿宋_GB2312" w:cs="仿宋_GB2312" w:hint="eastAsia"/>
                <w:kern w:val="2"/>
              </w:rPr>
              <w:t>独自</w:t>
            </w:r>
            <w:r w:rsidRPr="00900B51">
              <w:rPr>
                <w:rFonts w:ascii="仿宋_GB2312" w:eastAsia="仿宋_GB2312" w:cs="仿宋_GB2312" w:hint="eastAsia"/>
                <w:kern w:val="2"/>
              </w:rPr>
              <w:t>教学</w:t>
            </w:r>
            <w:r>
              <w:rPr>
                <w:rFonts w:ascii="仿宋_GB2312" w:eastAsia="仿宋_GB2312" w:cs="仿宋_GB2312" w:hint="eastAsia"/>
                <w:kern w:val="2"/>
              </w:rPr>
              <w:t>模式</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kern w:val="2"/>
              </w:rPr>
              <w:t>2</w:t>
            </w:r>
            <w:r w:rsidRPr="00900B51">
              <w:rPr>
                <w:rFonts w:ascii="仿宋_GB2312" w:eastAsia="仿宋_GB2312" w:cs="仿宋_GB2312" w:hint="eastAsia"/>
                <w:kern w:val="2"/>
              </w:rPr>
              <w:t>）通过</w:t>
            </w:r>
            <w:r>
              <w:rPr>
                <w:rFonts w:ascii="仿宋_GB2312" w:eastAsia="仿宋_GB2312" w:cs="仿宋_GB2312" w:hint="eastAsia"/>
                <w:kern w:val="2"/>
              </w:rPr>
              <w:t>中外教师</w:t>
            </w:r>
            <w:r w:rsidRPr="00900B51">
              <w:rPr>
                <w:rFonts w:ascii="仿宋_GB2312" w:eastAsia="仿宋_GB2312" w:cs="仿宋_GB2312" w:hint="eastAsia"/>
                <w:kern w:val="2"/>
              </w:rPr>
              <w:t>合作教学，</w:t>
            </w:r>
            <w:r>
              <w:rPr>
                <w:rFonts w:ascii="仿宋_GB2312" w:eastAsia="仿宋_GB2312" w:cs="仿宋_GB2312" w:hint="eastAsia"/>
                <w:kern w:val="2"/>
              </w:rPr>
              <w:t>弥补高职</w:t>
            </w:r>
            <w:r w:rsidRPr="00900B51">
              <w:rPr>
                <w:rFonts w:ascii="仿宋_GB2312" w:eastAsia="仿宋_GB2312" w:cs="仿宋_GB2312" w:hint="eastAsia"/>
                <w:kern w:val="2"/>
              </w:rPr>
              <w:t>英语外教</w:t>
            </w:r>
            <w:r>
              <w:rPr>
                <w:rFonts w:ascii="仿宋_GB2312" w:eastAsia="仿宋_GB2312" w:cs="仿宋_GB2312" w:hint="eastAsia"/>
                <w:kern w:val="2"/>
              </w:rPr>
              <w:t>课堂</w:t>
            </w:r>
            <w:r w:rsidRPr="00900B51">
              <w:rPr>
                <w:rFonts w:ascii="仿宋_GB2312" w:eastAsia="仿宋_GB2312" w:cs="仿宋_GB2312" w:hint="eastAsia"/>
                <w:kern w:val="2"/>
              </w:rPr>
              <w:t>教学中存在的</w:t>
            </w:r>
            <w:r>
              <w:rPr>
                <w:rFonts w:ascii="仿宋_GB2312" w:eastAsia="仿宋_GB2312" w:cs="仿宋_GB2312" w:hint="eastAsia"/>
                <w:kern w:val="2"/>
              </w:rPr>
              <w:t>不足之处</w:t>
            </w:r>
            <w:r w:rsidRPr="00900B51">
              <w:rPr>
                <w:rFonts w:ascii="仿宋_GB2312" w:eastAsia="仿宋_GB2312" w:cs="仿宋_GB2312" w:hint="eastAsia"/>
                <w:kern w:val="2"/>
              </w:rPr>
              <w:t>；</w:t>
            </w:r>
          </w:p>
          <w:p w:rsidR="00524F40"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kern w:val="2"/>
              </w:rPr>
              <w:t>3</w:t>
            </w:r>
            <w:r w:rsidRPr="00900B51">
              <w:rPr>
                <w:rFonts w:ascii="仿宋_GB2312" w:eastAsia="仿宋_GB2312" w:cs="仿宋_GB2312" w:hint="eastAsia"/>
                <w:kern w:val="2"/>
              </w:rPr>
              <w:t>）通过此合作教学模式的运用，希冀提</w:t>
            </w:r>
            <w:r>
              <w:rPr>
                <w:rFonts w:ascii="仿宋_GB2312" w:eastAsia="仿宋_GB2312" w:cs="仿宋_GB2312" w:hint="eastAsia"/>
                <w:kern w:val="2"/>
              </w:rPr>
              <w:t>升中澳班</w:t>
            </w:r>
            <w:r w:rsidRPr="00900B51">
              <w:rPr>
                <w:rFonts w:ascii="仿宋_GB2312" w:eastAsia="仿宋_GB2312" w:cs="仿宋_GB2312" w:hint="eastAsia"/>
                <w:kern w:val="2"/>
              </w:rPr>
              <w:t>学生英语写作水平和英语学习效能感，为其下一阶段的专业学习打好语言基础；</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kern w:val="2"/>
              </w:rPr>
              <w:t>4</w:t>
            </w:r>
            <w:r w:rsidRPr="00900B51">
              <w:rPr>
                <w:rFonts w:ascii="仿宋_GB2312" w:eastAsia="仿宋_GB2312" w:cs="仿宋_GB2312" w:hint="eastAsia"/>
                <w:kern w:val="2"/>
              </w:rPr>
              <w:t>）通过此教学模式的实施，促进中外英语教师互相学习，进而促进教师职业发展；</w:t>
            </w:r>
          </w:p>
          <w:p w:rsidR="00524F40" w:rsidRPr="00900B51" w:rsidRDefault="00524F40" w:rsidP="00524F40">
            <w:pPr>
              <w:pStyle w:val="ListParagraph"/>
              <w:autoSpaceDE/>
              <w:autoSpaceDN/>
              <w:adjustRightInd/>
              <w:spacing w:line="240" w:lineRule="auto"/>
              <w:ind w:left="20" w:firstLineChars="202" w:firstLine="31680"/>
              <w:rPr>
                <w:rFonts w:ascii="仿宋_GB2312" w:eastAsia="仿宋_GB2312"/>
                <w:kern w:val="2"/>
              </w:rPr>
            </w:pPr>
            <w:r w:rsidRPr="00900B51">
              <w:rPr>
                <w:rFonts w:ascii="仿宋_GB2312" w:eastAsia="仿宋_GB2312" w:cs="仿宋_GB2312"/>
                <w:kern w:val="2"/>
              </w:rPr>
              <w:t>5</w:t>
            </w:r>
            <w:r w:rsidRPr="00900B51">
              <w:rPr>
                <w:rFonts w:ascii="仿宋_GB2312" w:eastAsia="仿宋_GB2312" w:cs="仿宋_GB2312" w:hint="eastAsia"/>
                <w:kern w:val="2"/>
              </w:rPr>
              <w:t>）为我校将来更多的中外合作课程提供借鉴，为我校的十三五重点工作之一</w:t>
            </w:r>
            <w:r w:rsidRPr="00900B51">
              <w:rPr>
                <w:rFonts w:ascii="仿宋_GB2312" w:eastAsia="仿宋_GB2312"/>
                <w:kern w:val="2"/>
              </w:rPr>
              <w:t>—</w:t>
            </w:r>
            <w:r w:rsidRPr="00900B51">
              <w:rPr>
                <w:rFonts w:ascii="仿宋_GB2312" w:eastAsia="仿宋_GB2312" w:cs="仿宋_GB2312" w:hint="eastAsia"/>
                <w:kern w:val="2"/>
              </w:rPr>
              <w:t>国际化办学的顺利开展打好基础；</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Pr>
                <w:rFonts w:ascii="仿宋_GB2312" w:eastAsia="仿宋_GB2312" w:cs="仿宋_GB2312"/>
                <w:kern w:val="2"/>
              </w:rPr>
              <w:t>6</w:t>
            </w:r>
            <w:r w:rsidRPr="00900B51">
              <w:rPr>
                <w:rFonts w:ascii="仿宋_GB2312" w:eastAsia="仿宋_GB2312" w:cs="仿宋_GB2312" w:hint="eastAsia"/>
                <w:kern w:val="2"/>
              </w:rPr>
              <w:t>）也为省内其他院校中外合作课程中英语外教的课堂教学提供借鉴。</w:t>
            </w:r>
          </w:p>
          <w:p w:rsidR="00524F40" w:rsidRPr="00900B51" w:rsidRDefault="00524F40" w:rsidP="00524F40">
            <w:pPr>
              <w:autoSpaceDE/>
              <w:autoSpaceDN/>
              <w:adjustRightInd/>
              <w:spacing w:line="240" w:lineRule="auto"/>
              <w:ind w:firstLineChars="199" w:firstLine="31680"/>
              <w:rPr>
                <w:rFonts w:ascii="仿宋_GB2312" w:eastAsia="仿宋_GB2312"/>
                <w:kern w:val="2"/>
              </w:rPr>
            </w:pPr>
          </w:p>
          <w:p w:rsidR="00524F40" w:rsidRPr="00900B51" w:rsidRDefault="00524F40" w:rsidP="002F0C58">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3</w:t>
            </w:r>
            <w:r w:rsidRPr="00900B51">
              <w:rPr>
                <w:rFonts w:ascii="仿宋_GB2312" w:eastAsia="仿宋_GB2312" w:cs="仿宋_GB2312" w:hint="eastAsia"/>
                <w:b/>
                <w:bCs/>
                <w:kern w:val="2"/>
              </w:rPr>
              <w:t>）拟解决的关键问题</w:t>
            </w:r>
          </w:p>
          <w:p w:rsidR="00524F40"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w:t>
            </w:r>
            <w:r>
              <w:rPr>
                <w:rFonts w:ascii="仿宋_GB2312" w:eastAsia="仿宋_GB2312" w:cs="仿宋_GB2312" w:hint="eastAsia"/>
                <w:kern w:val="2"/>
              </w:rPr>
              <w:t>解决目前高职</w:t>
            </w:r>
            <w:r w:rsidRPr="00900B51">
              <w:rPr>
                <w:rFonts w:ascii="仿宋_GB2312" w:eastAsia="仿宋_GB2312" w:cs="仿宋_GB2312" w:hint="eastAsia"/>
                <w:kern w:val="2"/>
              </w:rPr>
              <w:t>英语外教</w:t>
            </w:r>
            <w:r>
              <w:rPr>
                <w:rFonts w:ascii="仿宋_GB2312" w:eastAsia="仿宋_GB2312" w:cs="仿宋_GB2312" w:hint="eastAsia"/>
                <w:kern w:val="2"/>
              </w:rPr>
              <w:t>独自</w:t>
            </w:r>
            <w:r w:rsidRPr="00900B51">
              <w:rPr>
                <w:rFonts w:ascii="仿宋_GB2312" w:eastAsia="仿宋_GB2312" w:cs="仿宋_GB2312" w:hint="eastAsia"/>
                <w:kern w:val="2"/>
              </w:rPr>
              <w:t>教学</w:t>
            </w:r>
            <w:r>
              <w:rPr>
                <w:rFonts w:ascii="仿宋_GB2312" w:eastAsia="仿宋_GB2312" w:cs="仿宋_GB2312" w:hint="eastAsia"/>
                <w:kern w:val="2"/>
              </w:rPr>
              <w:t>模式的效果欠佳这一问题</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kern w:val="2"/>
              </w:rPr>
              <w:t>2</w:t>
            </w:r>
            <w:r w:rsidRPr="00900B51">
              <w:rPr>
                <w:rFonts w:ascii="仿宋_GB2312" w:eastAsia="仿宋_GB2312" w:cs="仿宋_GB2312" w:hint="eastAsia"/>
                <w:kern w:val="2"/>
              </w:rPr>
              <w:t>）</w:t>
            </w:r>
            <w:r>
              <w:rPr>
                <w:rFonts w:ascii="仿宋_GB2312" w:eastAsia="仿宋_GB2312" w:cs="仿宋_GB2312" w:hint="eastAsia"/>
                <w:kern w:val="2"/>
              </w:rPr>
              <w:t>弥补</w:t>
            </w:r>
            <w:r w:rsidRPr="00900B51">
              <w:rPr>
                <w:rFonts w:ascii="仿宋_GB2312" w:eastAsia="仿宋_GB2312" w:cs="仿宋_GB2312" w:hint="eastAsia"/>
                <w:kern w:val="2"/>
              </w:rPr>
              <w:t>目前</w:t>
            </w:r>
            <w:r>
              <w:rPr>
                <w:rFonts w:ascii="仿宋_GB2312" w:eastAsia="仿宋_GB2312" w:cs="仿宋_GB2312" w:hint="eastAsia"/>
                <w:kern w:val="2"/>
              </w:rPr>
              <w:t>高职</w:t>
            </w:r>
            <w:r w:rsidRPr="00900B51">
              <w:rPr>
                <w:rFonts w:ascii="仿宋_GB2312" w:eastAsia="仿宋_GB2312" w:cs="仿宋_GB2312" w:hint="eastAsia"/>
                <w:kern w:val="2"/>
              </w:rPr>
              <w:t>英语外教教学中存在的诸如教学针对性差、不适应高职英语教学特点、不适应高职学生的学习方式、教学方法不适宜、不能有效地管理课堂等</w:t>
            </w:r>
            <w:r>
              <w:rPr>
                <w:rFonts w:ascii="仿宋_GB2312" w:eastAsia="仿宋_GB2312" w:cs="仿宋_GB2312" w:hint="eastAsia"/>
                <w:kern w:val="2"/>
              </w:rPr>
              <w:t>不足</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Pr>
                <w:rFonts w:ascii="仿宋_GB2312" w:eastAsia="仿宋_GB2312" w:cs="仿宋_GB2312"/>
                <w:kern w:val="2"/>
              </w:rPr>
              <w:t>3</w:t>
            </w:r>
            <w:r w:rsidRPr="00900B51">
              <w:rPr>
                <w:rFonts w:ascii="仿宋_GB2312" w:eastAsia="仿宋_GB2312" w:cs="仿宋_GB2312" w:hint="eastAsia"/>
                <w:kern w:val="2"/>
              </w:rPr>
              <w:t>）解决由此导致的中澳班学生的诸如</w:t>
            </w:r>
            <w:r>
              <w:rPr>
                <w:rFonts w:ascii="仿宋_GB2312" w:eastAsia="仿宋_GB2312" w:cs="仿宋_GB2312" w:hint="eastAsia"/>
                <w:kern w:val="2"/>
              </w:rPr>
              <w:t>英语写作水平不能有效提高</w:t>
            </w:r>
            <w:r w:rsidRPr="00900B51">
              <w:rPr>
                <w:rFonts w:ascii="仿宋_GB2312" w:eastAsia="仿宋_GB2312" w:cs="仿宋_GB2312" w:hint="eastAsia"/>
                <w:kern w:val="2"/>
              </w:rPr>
              <w:t>、英语学习效能感较低，且妨碍其进入下阶段的专业课程等问题。</w:t>
            </w:r>
          </w:p>
        </w:tc>
      </w:tr>
      <w:tr w:rsidR="00524F40" w:rsidRPr="00900B51">
        <w:trPr>
          <w:trHeight w:val="12905"/>
          <w:jc w:val="center"/>
        </w:trPr>
        <w:tc>
          <w:tcPr>
            <w:tcW w:w="9142" w:type="dxa"/>
            <w:tcBorders>
              <w:top w:val="single" w:sz="2" w:space="0" w:color="000000"/>
              <w:left w:val="single" w:sz="2" w:space="0" w:color="000000"/>
              <w:bottom w:val="single" w:sz="2" w:space="0" w:color="000000"/>
              <w:right w:val="single" w:sz="2" w:space="0" w:color="000000"/>
            </w:tcBorders>
          </w:tcPr>
          <w:p w:rsidR="00524F40" w:rsidRPr="00900B51" w:rsidRDefault="00524F40" w:rsidP="002F0C58">
            <w:pPr>
              <w:autoSpaceDE/>
              <w:autoSpaceDN/>
              <w:adjustRightInd/>
              <w:spacing w:line="240" w:lineRule="auto"/>
              <w:ind w:firstLineChars="0" w:firstLine="0"/>
              <w:rPr>
                <w:rFonts w:ascii="仿宋_GB2312" w:eastAsia="仿宋_GB2312"/>
                <w:kern w:val="2"/>
              </w:rPr>
            </w:pPr>
            <w:r w:rsidRPr="00900B51">
              <w:rPr>
                <w:rFonts w:ascii="仿宋_GB2312" w:eastAsia="仿宋_GB2312" w:cs="仿宋_GB2312"/>
                <w:kern w:val="2"/>
              </w:rPr>
              <w:t>2.</w:t>
            </w:r>
            <w:r w:rsidRPr="00900B51">
              <w:rPr>
                <w:rFonts w:ascii="仿宋_GB2312" w:eastAsia="仿宋_GB2312" w:cs="仿宋_GB2312" w:hint="eastAsia"/>
                <w:kern w:val="2"/>
              </w:rPr>
              <w:t>实施方案、实施方法、具体实施计划（含年度进展情况）及可行性分析</w:t>
            </w:r>
          </w:p>
          <w:p w:rsidR="00524F40" w:rsidRPr="00900B51" w:rsidRDefault="00524F40" w:rsidP="002F0C58">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1</w:t>
            </w:r>
            <w:r w:rsidRPr="00900B51">
              <w:rPr>
                <w:rFonts w:ascii="仿宋_GB2312" w:eastAsia="仿宋_GB2312" w:cs="仿宋_GB2312" w:hint="eastAsia"/>
                <w:b/>
                <w:bCs/>
                <w:kern w:val="2"/>
              </w:rPr>
              <w:t>）实施方案与实施方法</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本项目拟采用对照实验</w:t>
            </w:r>
            <w:r>
              <w:rPr>
                <w:rFonts w:ascii="仿宋_GB2312" w:eastAsia="仿宋_GB2312" w:cs="仿宋_GB2312" w:hint="eastAsia"/>
                <w:kern w:val="2"/>
              </w:rPr>
              <w:t>、课堂观察、访谈、文本分析、文献分析等</w:t>
            </w:r>
            <w:r w:rsidRPr="00900B51">
              <w:rPr>
                <w:rFonts w:ascii="仿宋_GB2312" w:eastAsia="仿宋_GB2312" w:cs="仿宋_GB2312" w:hint="eastAsia"/>
                <w:kern w:val="2"/>
              </w:rPr>
              <w:t>为研究方法，</w:t>
            </w:r>
            <w:r>
              <w:rPr>
                <w:rFonts w:ascii="仿宋_GB2312" w:eastAsia="仿宋_GB2312" w:cs="仿宋_GB2312" w:hint="eastAsia"/>
                <w:kern w:val="2"/>
              </w:rPr>
              <w:t>研究过程可分为前期准备、教学改革实验、分析总结</w:t>
            </w:r>
            <w:r w:rsidRPr="00900B51">
              <w:rPr>
                <w:rFonts w:ascii="仿宋_GB2312" w:eastAsia="仿宋_GB2312" w:cs="仿宋_GB2312" w:hint="eastAsia"/>
                <w:kern w:val="2"/>
              </w:rPr>
              <w:t>三部分</w:t>
            </w:r>
            <w:r>
              <w:rPr>
                <w:rFonts w:ascii="仿宋_GB2312" w:eastAsia="仿宋_GB2312" w:cs="仿宋_GB2312" w:hint="eastAsia"/>
                <w:kern w:val="2"/>
              </w:rPr>
              <w:t>，每一部分包含步骤及其具体方法如下：</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b/>
                <w:bCs/>
                <w:kern w:val="2"/>
              </w:rPr>
              <w:t>第一部分，前期准备</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第一步，中澳班学生学情分析。</w:t>
            </w:r>
            <w:r>
              <w:rPr>
                <w:rFonts w:ascii="仿宋_GB2312" w:eastAsia="仿宋_GB2312" w:cs="仿宋_GB2312" w:hint="eastAsia"/>
                <w:kern w:val="2"/>
              </w:rPr>
              <w:t>项目组成员通过对自己课堂中学生表现的观察、对其他教师的课堂观察、日常师生交流、半结构型访谈，分</w:t>
            </w:r>
            <w:r w:rsidRPr="00900B51">
              <w:rPr>
                <w:rFonts w:ascii="仿宋_GB2312" w:eastAsia="仿宋_GB2312" w:cs="仿宋_GB2312" w:hint="eastAsia"/>
                <w:kern w:val="2"/>
              </w:rPr>
              <w:t>析</w:t>
            </w:r>
            <w:r>
              <w:rPr>
                <w:rFonts w:ascii="仿宋_GB2312" w:eastAsia="仿宋_GB2312" w:cs="仿宋_GB2312" w:hint="eastAsia"/>
                <w:kern w:val="2"/>
              </w:rPr>
              <w:t>中澳班学生的</w:t>
            </w:r>
            <w:r w:rsidRPr="00900B51">
              <w:rPr>
                <w:rFonts w:ascii="仿宋_GB2312" w:eastAsia="仿宋_GB2312" w:cs="仿宋_GB2312" w:hint="eastAsia"/>
                <w:kern w:val="2"/>
              </w:rPr>
              <w:t>学习风格、学习动机、学习策略、学习情感、学习观念、英语学习中的困难、性格特征、对教学风格的偏好等等；</w:t>
            </w:r>
          </w:p>
          <w:p w:rsidR="00524F40"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第二步，中澳班学生未来课业分析。</w:t>
            </w:r>
            <w:r>
              <w:rPr>
                <w:rFonts w:ascii="仿宋_GB2312" w:eastAsia="仿宋_GB2312" w:cs="仿宋_GB2312" w:hint="eastAsia"/>
                <w:kern w:val="2"/>
              </w:rPr>
              <w:t>主要采用文本分析法，对中方（即宁波职业技术学院）制定的中澳班人才培养方案，以及</w:t>
            </w:r>
            <w:r w:rsidRPr="0061280B">
              <w:rPr>
                <w:rFonts w:ascii="仿宋_GB2312" w:eastAsia="仿宋_GB2312" w:cs="仿宋_GB2312" w:hint="eastAsia"/>
                <w:kern w:val="2"/>
              </w:rPr>
              <w:t>澳方</w:t>
            </w:r>
            <w:r>
              <w:rPr>
                <w:rFonts w:ascii="仿宋_GB2312" w:eastAsia="仿宋_GB2312" w:cs="仿宋_GB2312" w:hint="eastAsia"/>
                <w:kern w:val="2"/>
              </w:rPr>
              <w:t>制定</w:t>
            </w:r>
            <w:r w:rsidRPr="0061280B">
              <w:rPr>
                <w:rFonts w:ascii="仿宋_GB2312" w:eastAsia="仿宋_GB2312" w:cs="仿宋_GB2312" w:hint="eastAsia"/>
                <w:kern w:val="2"/>
              </w:rPr>
              <w:t>的课程大纲</w:t>
            </w:r>
            <w:r>
              <w:rPr>
                <w:rFonts w:ascii="仿宋_GB2312" w:eastAsia="仿宋_GB2312" w:cs="仿宋_GB2312" w:hint="eastAsia"/>
                <w:kern w:val="2"/>
              </w:rPr>
              <w:t>进行文本分析，整理出两个纲领性教学文本所规定的</w:t>
            </w:r>
            <w:r w:rsidRPr="0061280B">
              <w:rPr>
                <w:rFonts w:ascii="仿宋_GB2312" w:eastAsia="仿宋_GB2312" w:cs="仿宋_GB2312" w:hint="eastAsia"/>
                <w:kern w:val="2"/>
              </w:rPr>
              <w:t>中澳班学生第二、三学年课业</w:t>
            </w:r>
            <w:r>
              <w:rPr>
                <w:rFonts w:ascii="仿宋_GB2312" w:eastAsia="仿宋_GB2312" w:cs="仿宋_GB2312" w:hint="eastAsia"/>
                <w:kern w:val="2"/>
              </w:rPr>
              <w:t>安排</w:t>
            </w:r>
            <w:r w:rsidRPr="0061280B">
              <w:rPr>
                <w:rFonts w:ascii="仿宋_GB2312" w:eastAsia="仿宋_GB2312" w:cs="仿宋_GB2312" w:hint="eastAsia"/>
                <w:kern w:val="2"/>
              </w:rPr>
              <w:t>，以理清其对英语外教课堂教学的要求；</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第三步，</w:t>
            </w:r>
            <w:r w:rsidRPr="0061280B">
              <w:rPr>
                <w:rFonts w:ascii="仿宋_GB2312" w:eastAsia="仿宋_GB2312" w:cs="仿宋_GB2312" w:hint="eastAsia"/>
                <w:kern w:val="2"/>
              </w:rPr>
              <w:t>中外英语教师优劣势分析</w:t>
            </w:r>
            <w:r>
              <w:rPr>
                <w:rFonts w:ascii="仿宋_GB2312" w:eastAsia="仿宋_GB2312" w:cs="仿宋_GB2312" w:hint="eastAsia"/>
                <w:kern w:val="2"/>
              </w:rPr>
              <w:t>。主要采用文献分析法，阅读、分析和梳理已有中外英语教师优劣势方面的研究文献，并对本校中澳班的中外英语教师进行课堂观察，整理出两者各自的</w:t>
            </w:r>
            <w:r w:rsidRPr="0061280B">
              <w:rPr>
                <w:rFonts w:ascii="仿宋_GB2312" w:eastAsia="仿宋_GB2312" w:cs="仿宋_GB2312" w:hint="eastAsia"/>
                <w:kern w:val="2"/>
              </w:rPr>
              <w:t>优劣势</w:t>
            </w:r>
            <w:r>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w:t>
            </w:r>
            <w:r>
              <w:rPr>
                <w:rFonts w:ascii="仿宋_GB2312" w:eastAsia="仿宋_GB2312" w:cs="仿宋_GB2312" w:hint="eastAsia"/>
                <w:kern w:val="2"/>
              </w:rPr>
              <w:t>四</w:t>
            </w:r>
            <w:r w:rsidRPr="00900B51">
              <w:rPr>
                <w:rFonts w:ascii="仿宋_GB2312" w:eastAsia="仿宋_GB2312" w:cs="仿宋_GB2312" w:hint="eastAsia"/>
                <w:kern w:val="2"/>
              </w:rPr>
              <w:t>步，中外英语教师合作教学模式和教学实验方案制定与完善。认真梳理国内外有关本地与外籍英语教师合作教学（尤其是中外英语教师合作教学）的研究文献，把握这一领域的研究成果和发展趋势。在此基础上，充分吸收前人相关经验，结合前两步的分析成果，制定出一个适于高职学生的中外英语教师合作教学模式，并基于此教学模式制定教学实验方案。然后召开研讨会或座谈广泛征求各方面对此教学模式及教学实验方案的意见和建议，使之渐趋完善。</w:t>
            </w:r>
          </w:p>
          <w:p w:rsidR="00524F40" w:rsidRPr="003B4763"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b/>
                <w:bCs/>
                <w:kern w:val="2"/>
              </w:rPr>
              <w:t>第二部分，</w:t>
            </w:r>
            <w:r w:rsidRPr="003B4763">
              <w:rPr>
                <w:rFonts w:ascii="仿宋_GB2312" w:eastAsia="仿宋_GB2312" w:cs="仿宋_GB2312" w:hint="eastAsia"/>
                <w:b/>
                <w:bCs/>
                <w:kern w:val="2"/>
              </w:rPr>
              <w:t>教学改革实验</w:t>
            </w:r>
            <w:r w:rsidRPr="00900B51">
              <w:rPr>
                <w:rFonts w:ascii="仿宋_GB2312" w:eastAsia="仿宋_GB2312" w:cs="仿宋_GB2312" w:hint="eastAsia"/>
                <w:b/>
                <w:bCs/>
                <w:kern w:val="2"/>
              </w:rPr>
              <w:t>。</w:t>
            </w:r>
            <w:r>
              <w:rPr>
                <w:rFonts w:ascii="仿宋_GB2312" w:eastAsia="仿宋_GB2312" w:cs="仿宋_GB2312" w:hint="eastAsia"/>
                <w:kern w:val="2"/>
              </w:rPr>
              <w:t>本课堂教学改革项目拟采用单因素平衡组实验作为主要研究方法，将设计好的</w:t>
            </w:r>
            <w:r w:rsidRPr="00900B51">
              <w:rPr>
                <w:rFonts w:ascii="仿宋_GB2312" w:eastAsia="仿宋_GB2312" w:cs="仿宋_GB2312" w:hint="eastAsia"/>
                <w:kern w:val="2"/>
              </w:rPr>
              <w:t>中外英语教师合作教学模式</w:t>
            </w:r>
            <w:r w:rsidRPr="003B4763">
              <w:rPr>
                <w:rFonts w:ascii="仿宋_GB2312" w:eastAsia="仿宋_GB2312" w:cs="仿宋_GB2312" w:hint="eastAsia"/>
                <w:kern w:val="2"/>
              </w:rPr>
              <w:t>运用于中澳班</w:t>
            </w:r>
            <w:r>
              <w:rPr>
                <w:rFonts w:ascii="仿宋_GB2312" w:eastAsia="仿宋_GB2312" w:cs="仿宋_GB2312" w:hint="eastAsia"/>
                <w:kern w:val="2"/>
              </w:rPr>
              <w:t>外教</w:t>
            </w:r>
            <w:r w:rsidRPr="003B4763">
              <w:rPr>
                <w:rFonts w:ascii="仿宋_GB2312" w:eastAsia="仿宋_GB2312" w:cs="仿宋_GB2312" w:hint="eastAsia"/>
                <w:kern w:val="2"/>
              </w:rPr>
              <w:t>的英语写作课程的教学中，以改革原有外教独自教学模式，</w:t>
            </w:r>
            <w:r>
              <w:rPr>
                <w:rFonts w:ascii="仿宋_GB2312" w:eastAsia="仿宋_GB2312" w:cs="仿宋_GB2312" w:hint="eastAsia"/>
                <w:kern w:val="2"/>
              </w:rPr>
              <w:t>并通过实验以</w:t>
            </w:r>
            <w:r w:rsidRPr="003B4763">
              <w:rPr>
                <w:rFonts w:ascii="仿宋_GB2312" w:eastAsia="仿宋_GB2312" w:cs="仿宋_GB2312" w:hint="eastAsia"/>
                <w:kern w:val="2"/>
              </w:rPr>
              <w:t>验证中外英语教师合作教学模式在高职英语外教课堂教学中的有效性</w:t>
            </w:r>
            <w:r>
              <w:rPr>
                <w:rFonts w:ascii="仿宋_GB2312" w:eastAsia="仿宋_GB2312" w:cs="仿宋_GB2312" w:hint="eastAsia"/>
                <w:kern w:val="2"/>
              </w:rPr>
              <w:t>。具体步骤如下：</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第一步，界定变量。本实验的自变量是</w:t>
            </w:r>
            <w:r>
              <w:rPr>
                <w:rFonts w:ascii="仿宋_GB2312" w:eastAsia="仿宋_GB2312" w:cs="仿宋_GB2312" w:hint="eastAsia"/>
                <w:kern w:val="2"/>
              </w:rPr>
              <w:t>外教课堂教学模式，其中对照班采用外教独自教学模式，即</w:t>
            </w:r>
            <w:r w:rsidRPr="00612C7A">
              <w:rPr>
                <w:rFonts w:ascii="仿宋_GB2312" w:eastAsia="仿宋_GB2312" w:cs="仿宋_GB2312" w:hint="eastAsia"/>
                <w:kern w:val="2"/>
              </w:rPr>
              <w:t>中教</w:t>
            </w:r>
            <w:r>
              <w:rPr>
                <w:rFonts w:ascii="仿宋_GB2312" w:eastAsia="仿宋_GB2312" w:cs="仿宋_GB2312" w:hint="eastAsia"/>
                <w:kern w:val="2"/>
              </w:rPr>
              <w:t>不参与到其教学过程中的任何环节中，由外教独自一人完成整个教学过程；而实验班采用</w:t>
            </w:r>
            <w:r w:rsidRPr="00900B51">
              <w:rPr>
                <w:rFonts w:ascii="仿宋_GB2312" w:eastAsia="仿宋_GB2312" w:cs="仿宋_GB2312" w:hint="eastAsia"/>
                <w:kern w:val="2"/>
              </w:rPr>
              <w:t>中外英语教师合作教学模式，指的是基于中外英语教师的优势互补性，中外英语教师自愿联合工作，发挥各自优势，共享教学资源，以互动和协作的方式开展教学的一种教学模式。本实验包括两个因变量：</w:t>
            </w:r>
            <w:r w:rsidRPr="00900B51">
              <w:rPr>
                <w:rFonts w:ascii="仿宋_GB2312" w:eastAsia="仿宋_GB2312" w:cs="仿宋_GB2312"/>
                <w:kern w:val="2"/>
              </w:rPr>
              <w:t>1</w:t>
            </w:r>
            <w:r w:rsidRPr="00900B51">
              <w:rPr>
                <w:rFonts w:ascii="仿宋_GB2312" w:eastAsia="仿宋_GB2312" w:cs="仿宋_GB2312" w:hint="eastAsia"/>
                <w:kern w:val="2"/>
              </w:rPr>
              <w:t>）学生英语写作水平。本实验采用其狭义界定，即学生写作笔试成绩所呈现的英语写作水平；</w:t>
            </w:r>
            <w:r w:rsidRPr="00900B51">
              <w:rPr>
                <w:rFonts w:ascii="仿宋_GB2312" w:eastAsia="仿宋_GB2312" w:cs="仿宋_GB2312"/>
                <w:kern w:val="2"/>
              </w:rPr>
              <w:t>2</w:t>
            </w:r>
            <w:r w:rsidRPr="00900B51">
              <w:rPr>
                <w:rFonts w:ascii="仿宋_GB2312" w:eastAsia="仿宋_GB2312" w:cs="仿宋_GB2312" w:hint="eastAsia"/>
                <w:kern w:val="2"/>
              </w:rPr>
              <w:t>）学生英语学习效能感指学生个体对自己是否有能力完成英语学习行为所进行的推测与判断；</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第二步，提出研究假设：</w:t>
            </w:r>
            <w:r w:rsidRPr="00900B51">
              <w:rPr>
                <w:rFonts w:ascii="仿宋_GB2312" w:eastAsia="仿宋_GB2312" w:cs="仿宋_GB2312"/>
                <w:kern w:val="2"/>
              </w:rPr>
              <w:t>1</w:t>
            </w:r>
            <w:r w:rsidRPr="00900B51">
              <w:rPr>
                <w:rFonts w:ascii="仿宋_GB2312" w:eastAsia="仿宋_GB2312" w:cs="仿宋_GB2312" w:hint="eastAsia"/>
                <w:kern w:val="2"/>
              </w:rPr>
              <w:t>）与</w:t>
            </w:r>
            <w:r>
              <w:rPr>
                <w:rFonts w:ascii="仿宋_GB2312" w:eastAsia="仿宋_GB2312" w:cs="仿宋_GB2312" w:hint="eastAsia"/>
                <w:kern w:val="2"/>
              </w:rPr>
              <w:t>英语</w:t>
            </w:r>
            <w:r w:rsidRPr="00900B51">
              <w:rPr>
                <w:rFonts w:ascii="仿宋_GB2312" w:eastAsia="仿宋_GB2312" w:cs="仿宋_GB2312" w:hint="eastAsia"/>
                <w:kern w:val="2"/>
              </w:rPr>
              <w:t>外教</w:t>
            </w:r>
            <w:r w:rsidRPr="005B39E0">
              <w:rPr>
                <w:rFonts w:ascii="仿宋_GB2312" w:eastAsia="仿宋_GB2312" w:cs="仿宋_GB2312" w:hint="eastAsia"/>
                <w:kern w:val="2"/>
              </w:rPr>
              <w:t>独自教学模式</w:t>
            </w:r>
            <w:r w:rsidRPr="00900B51">
              <w:rPr>
                <w:rFonts w:ascii="仿宋_GB2312" w:eastAsia="仿宋_GB2312" w:cs="仿宋_GB2312" w:hint="eastAsia"/>
                <w:kern w:val="2"/>
              </w:rPr>
              <w:t>相比，中外英语教师合作教学模式更能提高高职学生的英语写作水平；</w:t>
            </w:r>
            <w:r w:rsidRPr="00900B51">
              <w:rPr>
                <w:rFonts w:ascii="仿宋_GB2312" w:eastAsia="仿宋_GB2312" w:cs="仿宋_GB2312"/>
                <w:kern w:val="2"/>
              </w:rPr>
              <w:t>2</w:t>
            </w:r>
            <w:r w:rsidRPr="00900B51">
              <w:rPr>
                <w:rFonts w:ascii="仿宋_GB2312" w:eastAsia="仿宋_GB2312" w:cs="仿宋_GB2312" w:hint="eastAsia"/>
                <w:kern w:val="2"/>
              </w:rPr>
              <w:t>）与</w:t>
            </w:r>
            <w:r>
              <w:rPr>
                <w:rFonts w:ascii="仿宋_GB2312" w:eastAsia="仿宋_GB2312" w:cs="仿宋_GB2312" w:hint="eastAsia"/>
                <w:kern w:val="2"/>
              </w:rPr>
              <w:t>英语</w:t>
            </w:r>
            <w:r w:rsidRPr="00900B51">
              <w:rPr>
                <w:rFonts w:ascii="仿宋_GB2312" w:eastAsia="仿宋_GB2312" w:cs="仿宋_GB2312" w:hint="eastAsia"/>
                <w:kern w:val="2"/>
              </w:rPr>
              <w:t>外教</w:t>
            </w:r>
            <w:r w:rsidRPr="005B39E0">
              <w:rPr>
                <w:rFonts w:ascii="仿宋_GB2312" w:eastAsia="仿宋_GB2312" w:cs="仿宋_GB2312" w:hint="eastAsia"/>
                <w:kern w:val="2"/>
              </w:rPr>
              <w:t>独自教学模式</w:t>
            </w:r>
            <w:r w:rsidRPr="00900B51">
              <w:rPr>
                <w:rFonts w:ascii="仿宋_GB2312" w:eastAsia="仿宋_GB2312" w:cs="仿宋_GB2312" w:hint="eastAsia"/>
                <w:kern w:val="2"/>
              </w:rPr>
              <w:t>相比，中外英语教师合作教学模式更能提高高职学生的英语学习效能感；</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第三步，确定被试。选取宁波职业技术学院中澳班的</w:t>
            </w:r>
            <w:r w:rsidRPr="00900B51">
              <w:rPr>
                <w:rFonts w:ascii="仿宋_GB2312" w:eastAsia="仿宋_GB2312" w:cs="仿宋_GB2312"/>
                <w:kern w:val="2"/>
              </w:rPr>
              <w:t>2017</w:t>
            </w:r>
            <w:r w:rsidRPr="00900B51">
              <w:rPr>
                <w:rFonts w:ascii="仿宋_GB2312" w:eastAsia="仿宋_GB2312" w:cs="仿宋_GB2312" w:hint="eastAsia"/>
                <w:kern w:val="2"/>
              </w:rPr>
              <w:t>年两个新生班学生为被试，随机抽取一个班为实验班，另一个班为对照班。预计两个班各约</w:t>
            </w:r>
            <w:r w:rsidRPr="00900B51">
              <w:rPr>
                <w:rFonts w:ascii="仿宋_GB2312" w:eastAsia="仿宋_GB2312" w:cs="仿宋_GB2312"/>
                <w:kern w:val="2"/>
              </w:rPr>
              <w:t>30</w:t>
            </w:r>
            <w:r w:rsidRPr="00900B51">
              <w:rPr>
                <w:rFonts w:ascii="仿宋_GB2312" w:eastAsia="仿宋_GB2312" w:cs="仿宋_GB2312" w:hint="eastAsia"/>
                <w:kern w:val="2"/>
              </w:rPr>
              <w:t>名学生（具体学生人数取决于</w:t>
            </w:r>
            <w:r w:rsidRPr="00900B51">
              <w:rPr>
                <w:rFonts w:ascii="仿宋_GB2312" w:eastAsia="仿宋_GB2312" w:cs="仿宋_GB2312"/>
                <w:kern w:val="2"/>
              </w:rPr>
              <w:t>17</w:t>
            </w:r>
            <w:r w:rsidRPr="00900B51">
              <w:rPr>
                <w:rFonts w:ascii="仿宋_GB2312" w:eastAsia="仿宋_GB2312" w:cs="仿宋_GB2312" w:hint="eastAsia"/>
                <w:kern w:val="2"/>
              </w:rPr>
              <w:t>年实际招生人数）。两个班的学生都将是来自浙江省内的高中毕业生，年龄、家庭背景、学习经历、学习动机、学习策略等被试因素可视为无显著差异；</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第四步，前测。为了确保两班学生实验前的英语写作水平没有差异，对被试进行英语写作水平前测。前测材料采用澳方统一提供的英语水平测试（</w:t>
            </w:r>
            <w:r w:rsidRPr="00900B51">
              <w:rPr>
                <w:rFonts w:ascii="仿宋_GB2312" w:eastAsia="仿宋_GB2312" w:cs="仿宋_GB2312"/>
                <w:kern w:val="2"/>
              </w:rPr>
              <w:t>placement test</w:t>
            </w:r>
            <w:r w:rsidRPr="00900B51">
              <w:rPr>
                <w:rFonts w:ascii="仿宋_GB2312" w:eastAsia="仿宋_GB2312" w:cs="仿宋_GB2312" w:hint="eastAsia"/>
                <w:kern w:val="2"/>
              </w:rPr>
              <w:t>）题库随机抽取一套试题所包含的写作部分。写作部分包括大小两篇作文，题型包括观点型作文、优缺点作文、图表作文等，并附有详尽的评分标准；此外，采用两名中教严格按照评分标准各自评分，并计算评分者一致性，以确保考试得分能客观地代表被试的英语写作水平。同时，运用调查问卷测试两班学生实验前的英语学习自我效能感。测试材料采用仲彦（</w:t>
            </w:r>
            <w:r w:rsidRPr="00900B51">
              <w:rPr>
                <w:rFonts w:ascii="仿宋_GB2312" w:eastAsia="仿宋_GB2312" w:cs="仿宋_GB2312"/>
                <w:kern w:val="2"/>
              </w:rPr>
              <w:t>2004</w:t>
            </w:r>
            <w:r w:rsidRPr="00900B51">
              <w:rPr>
                <w:rFonts w:ascii="仿宋_GB2312" w:eastAsia="仿宋_GB2312" w:cs="仿宋_GB2312" w:hint="eastAsia"/>
                <w:kern w:val="2"/>
              </w:rPr>
              <w:t>）编制的《英语学习效能感问卷》。该问卷是专门针对非英语专业大学生制定的，且是当前英语学习效能感研究中使用较为广泛的问卷，其适用性和有效性已经得到不少研究验证（</w:t>
            </w:r>
            <w:hyperlink r:id="rId8" w:tgtFrame="_blank" w:history="1">
              <w:r w:rsidRPr="00900B51">
                <w:rPr>
                  <w:rFonts w:ascii="仿宋_GB2312" w:eastAsia="仿宋_GB2312" w:cs="仿宋_GB2312" w:hint="eastAsia"/>
                  <w:kern w:val="2"/>
                </w:rPr>
                <w:t>李梦茹</w:t>
              </w:r>
            </w:hyperlink>
            <w:r w:rsidRPr="00900B51">
              <w:rPr>
                <w:rFonts w:ascii="仿宋_GB2312" w:eastAsia="仿宋_GB2312" w:cs="仿宋_GB2312" w:hint="eastAsia"/>
                <w:kern w:val="2"/>
              </w:rPr>
              <w:t>，</w:t>
            </w:r>
            <w:r w:rsidRPr="00900B51">
              <w:rPr>
                <w:rFonts w:ascii="仿宋_GB2312" w:eastAsia="仿宋_GB2312" w:cs="仿宋_GB2312"/>
                <w:kern w:val="2"/>
              </w:rPr>
              <w:t>2010</w:t>
            </w:r>
            <w:r w:rsidRPr="00900B51">
              <w:rPr>
                <w:rFonts w:ascii="仿宋_GB2312" w:eastAsia="仿宋_GB2312" w:cs="仿宋_GB2312" w:hint="eastAsia"/>
                <w:kern w:val="2"/>
              </w:rPr>
              <w:t>；</w:t>
            </w:r>
            <w:hyperlink r:id="rId9" w:tgtFrame="_blank" w:history="1">
              <w:r w:rsidRPr="00900B51">
                <w:rPr>
                  <w:rFonts w:ascii="仿宋_GB2312" w:eastAsia="仿宋_GB2312" w:cs="仿宋_GB2312" w:hint="eastAsia"/>
                  <w:kern w:val="2"/>
                </w:rPr>
                <w:t>李玉芳</w:t>
              </w:r>
            </w:hyperlink>
            <w:r w:rsidRPr="00900B51">
              <w:rPr>
                <w:rFonts w:ascii="仿宋_GB2312" w:eastAsia="仿宋_GB2312" w:cs="仿宋_GB2312" w:hint="eastAsia"/>
                <w:kern w:val="2"/>
              </w:rPr>
              <w:t>，</w:t>
            </w:r>
            <w:r w:rsidRPr="00900B51">
              <w:rPr>
                <w:rFonts w:ascii="仿宋_GB2312" w:eastAsia="仿宋_GB2312" w:cs="仿宋_GB2312"/>
                <w:kern w:val="2"/>
              </w:rPr>
              <w:t>2012</w:t>
            </w:r>
            <w:r w:rsidRPr="00900B51">
              <w:rPr>
                <w:rFonts w:ascii="仿宋_GB2312" w:eastAsia="仿宋_GB2312" w:cs="仿宋_GB2312" w:hint="eastAsia"/>
                <w:kern w:val="2"/>
              </w:rPr>
              <w:t>；</w:t>
            </w:r>
            <w:hyperlink r:id="rId10" w:tgtFrame="_blank" w:history="1">
              <w:r w:rsidRPr="00900B51">
                <w:rPr>
                  <w:rFonts w:ascii="仿宋_GB2312" w:eastAsia="仿宋_GB2312" w:cs="仿宋_GB2312" w:hint="eastAsia"/>
                  <w:kern w:val="2"/>
                </w:rPr>
                <w:t>石蕾</w:t>
              </w:r>
            </w:hyperlink>
            <w:r w:rsidRPr="00900B51">
              <w:rPr>
                <w:rFonts w:ascii="仿宋_GB2312" w:eastAsia="仿宋_GB2312" w:cs="仿宋_GB2312" w:hint="eastAsia"/>
                <w:kern w:val="2"/>
              </w:rPr>
              <w:t>，</w:t>
            </w:r>
            <w:r w:rsidRPr="00900B51">
              <w:rPr>
                <w:rFonts w:ascii="仿宋_GB2312" w:eastAsia="仿宋_GB2312" w:cs="仿宋_GB2312"/>
                <w:kern w:val="2"/>
              </w:rPr>
              <w:t>2013</w:t>
            </w:r>
            <w:r w:rsidRPr="00900B51">
              <w:rPr>
                <w:rFonts w:ascii="仿宋_GB2312" w:eastAsia="仿宋_GB2312" w:cs="仿宋_GB2312" w:hint="eastAsia"/>
                <w:kern w:val="2"/>
              </w:rPr>
              <w:t>；曾红玲，</w:t>
            </w:r>
            <w:r w:rsidRPr="00900B51">
              <w:rPr>
                <w:rFonts w:ascii="仿宋_GB2312" w:eastAsia="仿宋_GB2312" w:cs="仿宋_GB2312"/>
                <w:kern w:val="2"/>
              </w:rPr>
              <w:t>2015</w:t>
            </w:r>
            <w:r w:rsidRPr="00900B51">
              <w:rPr>
                <w:rFonts w:ascii="仿宋_GB2312" w:eastAsia="仿宋_GB2312" w:cs="仿宋_GB2312" w:hint="eastAsia"/>
                <w:kern w:val="2"/>
              </w:rPr>
              <w:t>）。该问卷包含</w:t>
            </w:r>
            <w:r w:rsidRPr="00900B51">
              <w:rPr>
                <w:rFonts w:ascii="仿宋_GB2312" w:eastAsia="仿宋_GB2312" w:cs="仿宋_GB2312"/>
                <w:kern w:val="2"/>
              </w:rPr>
              <w:t>20</w:t>
            </w:r>
            <w:r w:rsidRPr="00900B51">
              <w:rPr>
                <w:rFonts w:ascii="仿宋_GB2312" w:eastAsia="仿宋_GB2312" w:cs="仿宋_GB2312" w:hint="eastAsia"/>
                <w:kern w:val="2"/>
              </w:rPr>
              <w:t>道题目，分属目标自信感、课程胜任感和课程应对感三个维度。然后根据两项前测结果，将被试均匀搭配分入两班（如出现极端分数，该被试数据则排除在外），并运用独立样本</w:t>
            </w:r>
            <w:r w:rsidRPr="00900B51">
              <w:rPr>
                <w:rFonts w:ascii="仿宋_GB2312" w:eastAsia="仿宋_GB2312" w:cs="仿宋_GB2312"/>
                <w:kern w:val="2"/>
              </w:rPr>
              <w:t>t</w:t>
            </w:r>
            <w:r w:rsidRPr="00900B51">
              <w:rPr>
                <w:rFonts w:ascii="仿宋_GB2312" w:eastAsia="仿宋_GB2312" w:cs="仿宋_GB2312" w:hint="eastAsia"/>
                <w:kern w:val="2"/>
              </w:rPr>
              <w:t>检验判断两班学生在英语写作水平和英语学习效能感两方面是否存在显著差异。若存在，则进一步调换学生，以确保实验前两班在这两方面的同质性；</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第五步，实施教学实验。对照班采用传统的外教单独教学模式，即外教单独承担每周</w:t>
            </w:r>
            <w:r w:rsidRPr="00900B51">
              <w:rPr>
                <w:rFonts w:ascii="仿宋_GB2312" w:eastAsia="仿宋_GB2312" w:cs="仿宋_GB2312"/>
                <w:kern w:val="2"/>
              </w:rPr>
              <w:t>4</w:t>
            </w:r>
            <w:r w:rsidRPr="00900B51">
              <w:rPr>
                <w:rFonts w:ascii="仿宋_GB2312" w:eastAsia="仿宋_GB2312" w:cs="仿宋_GB2312" w:hint="eastAsia"/>
                <w:kern w:val="2"/>
              </w:rPr>
              <w:t>节的英语写作课；而实验班则采用中外英语教师合作教学模式，即中教与外教合作承担每周</w:t>
            </w:r>
            <w:r w:rsidRPr="00900B51">
              <w:rPr>
                <w:rFonts w:ascii="仿宋_GB2312" w:eastAsia="仿宋_GB2312" w:cs="仿宋_GB2312"/>
                <w:kern w:val="2"/>
              </w:rPr>
              <w:t>4</w:t>
            </w:r>
            <w:r w:rsidRPr="00900B51">
              <w:rPr>
                <w:rFonts w:ascii="仿宋_GB2312" w:eastAsia="仿宋_GB2312" w:cs="仿宋_GB2312" w:hint="eastAsia"/>
                <w:kern w:val="2"/>
              </w:rPr>
              <w:t>节的英语写作课，主要由以下四个环节组成：合作备课、合作授课、合作辅导和合作评估。除此之外，其它教学因素（两班的人数、课表、教学进度、教学设施、其它科目的授课教师、所有科目的考核方式、课后作业、课后辅导、课外学习活动等）均基本相同；此外，为了避免霍桑效应，采用学生单盲（因为参与合作的中外教都是本项目组成员，因此无法双盲），即两班学生均不知本教学实验的存在。</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六步，后测。为了检验实验后实验班与对照班学生的英语写作水平和英语学习效能感是否存在差异，两班学生需参加后测。英语写作水平后测材料仍采用同一英语水平测试题库随机抽取的另一套试题的写作部分。因为抽取自同一题库，因此难度、题型、分辨度、考试时长以及评分标准都与前测相同。同时，运用同一《英语学习效能感问卷》（但题目顺序有所改变）对试验后两班学生的英语学习效能感进行测量。此外，因为前后测时间间隔</w:t>
            </w:r>
            <w:r w:rsidRPr="00900B51">
              <w:rPr>
                <w:rFonts w:ascii="仿宋_GB2312" w:eastAsia="仿宋_GB2312" w:cs="仿宋_GB2312"/>
                <w:kern w:val="2"/>
              </w:rPr>
              <w:t>9</w:t>
            </w:r>
            <w:r w:rsidRPr="00900B51">
              <w:rPr>
                <w:rFonts w:ascii="仿宋_GB2312" w:eastAsia="仿宋_GB2312" w:cs="仿宋_GB2312" w:hint="eastAsia"/>
                <w:kern w:val="2"/>
              </w:rPr>
              <w:t>月有余，因此两个前测对各自后测的影响可以忽略。</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b/>
                <w:bCs/>
                <w:kern w:val="2"/>
              </w:rPr>
              <w:t>第三部分，分析</w:t>
            </w:r>
            <w:r>
              <w:rPr>
                <w:rFonts w:ascii="仿宋_GB2312" w:eastAsia="仿宋_GB2312" w:cs="仿宋_GB2312" w:hint="eastAsia"/>
                <w:b/>
                <w:bCs/>
                <w:kern w:val="2"/>
              </w:rPr>
              <w:t>总结</w:t>
            </w:r>
            <w:r w:rsidRPr="00900B51">
              <w:rPr>
                <w:rFonts w:ascii="仿宋_GB2312" w:eastAsia="仿宋_GB2312" w:cs="仿宋_GB2312" w:hint="eastAsia"/>
                <w:kern w:val="2"/>
              </w:rPr>
              <w:t>。运用</w:t>
            </w:r>
            <w:r w:rsidRPr="00900B51">
              <w:rPr>
                <w:rFonts w:ascii="仿宋_GB2312" w:eastAsia="仿宋_GB2312" w:cs="仿宋_GB2312"/>
                <w:kern w:val="2"/>
              </w:rPr>
              <w:t>SPSS</w:t>
            </w:r>
            <w:r w:rsidRPr="00900B51">
              <w:rPr>
                <w:rFonts w:ascii="仿宋_GB2312" w:eastAsia="仿宋_GB2312" w:cs="仿宋_GB2312" w:hint="eastAsia"/>
                <w:kern w:val="2"/>
              </w:rPr>
              <w:t>软件对实验数据从两个方面整理分析：一是分析实验班学生的英语写作水平后测成绩是否显著高于对照班，从而判定实验假设</w:t>
            </w:r>
            <w:r w:rsidRPr="00900B51">
              <w:rPr>
                <w:rFonts w:ascii="仿宋_GB2312" w:eastAsia="仿宋_GB2312" w:cs="仿宋_GB2312"/>
                <w:kern w:val="2"/>
              </w:rPr>
              <w:t>1</w:t>
            </w:r>
            <w:r w:rsidRPr="00900B51">
              <w:rPr>
                <w:rFonts w:ascii="仿宋_GB2312" w:eastAsia="仿宋_GB2312" w:cs="仿宋_GB2312" w:hint="eastAsia"/>
                <w:kern w:val="2"/>
              </w:rPr>
              <w:t>是否成立；二是分析实验班学生的英语学习效能感后测结果是否显著高于对照班，从而判定实验假设</w:t>
            </w:r>
            <w:r w:rsidRPr="00900B51">
              <w:rPr>
                <w:rFonts w:ascii="仿宋_GB2312" w:eastAsia="仿宋_GB2312" w:cs="仿宋_GB2312"/>
                <w:kern w:val="2"/>
              </w:rPr>
              <w:t>2</w:t>
            </w:r>
            <w:r>
              <w:rPr>
                <w:rFonts w:ascii="仿宋_GB2312" w:eastAsia="仿宋_GB2312" w:cs="仿宋_GB2312" w:hint="eastAsia"/>
                <w:kern w:val="2"/>
              </w:rPr>
              <w:t>是否成立。并基于这两方面分析结果得出实验结论，从而判定</w:t>
            </w:r>
            <w:r w:rsidRPr="002E70BB">
              <w:rPr>
                <w:rFonts w:ascii="仿宋_GB2312" w:eastAsia="仿宋_GB2312" w:cs="仿宋_GB2312" w:hint="eastAsia"/>
                <w:kern w:val="2"/>
              </w:rPr>
              <w:t>中外英语教师合作教学模式</w:t>
            </w:r>
            <w:r>
              <w:rPr>
                <w:rFonts w:ascii="仿宋_GB2312" w:eastAsia="仿宋_GB2312" w:cs="仿宋_GB2312" w:hint="eastAsia"/>
                <w:kern w:val="2"/>
              </w:rPr>
              <w:t>对</w:t>
            </w:r>
            <w:r w:rsidRPr="002E70BB">
              <w:rPr>
                <w:rFonts w:ascii="仿宋_GB2312" w:eastAsia="仿宋_GB2312" w:cs="仿宋_GB2312" w:hint="eastAsia"/>
                <w:kern w:val="2"/>
              </w:rPr>
              <w:t>高职英语外教课堂教学</w:t>
            </w:r>
            <w:r>
              <w:rPr>
                <w:rFonts w:ascii="仿宋_GB2312" w:eastAsia="仿宋_GB2312" w:cs="仿宋_GB2312" w:hint="eastAsia"/>
                <w:kern w:val="2"/>
              </w:rPr>
              <w:t>提升是否</w:t>
            </w:r>
            <w:r w:rsidRPr="002E70BB">
              <w:rPr>
                <w:rFonts w:ascii="仿宋_GB2312" w:eastAsia="仿宋_GB2312" w:cs="仿宋_GB2312" w:hint="eastAsia"/>
                <w:kern w:val="2"/>
              </w:rPr>
              <w:t>有效</w:t>
            </w:r>
            <w:r>
              <w:rPr>
                <w:rFonts w:ascii="仿宋_GB2312" w:eastAsia="仿宋_GB2312" w:cs="仿宋_GB2312" w:hint="eastAsia"/>
                <w:kern w:val="2"/>
              </w:rPr>
              <w:t>，即教学改革是否取得预期目标。</w:t>
            </w:r>
          </w:p>
          <w:p w:rsidR="00524F40" w:rsidRPr="00900B51" w:rsidRDefault="00524F40" w:rsidP="00524F40">
            <w:pPr>
              <w:autoSpaceDE/>
              <w:autoSpaceDN/>
              <w:adjustRightInd/>
              <w:spacing w:line="240" w:lineRule="auto"/>
              <w:ind w:firstLineChars="199" w:firstLine="31680"/>
              <w:rPr>
                <w:rFonts w:ascii="仿宋_GB2312" w:eastAsia="仿宋_GB2312"/>
                <w:kern w:val="2"/>
              </w:rPr>
            </w:pPr>
          </w:p>
          <w:p w:rsidR="00524F40" w:rsidRPr="00900B51" w:rsidRDefault="00524F40" w:rsidP="00D822A7">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2</w:t>
            </w:r>
            <w:r w:rsidRPr="00900B51">
              <w:rPr>
                <w:rFonts w:ascii="仿宋_GB2312" w:eastAsia="仿宋_GB2312" w:cs="仿宋_GB2312" w:hint="eastAsia"/>
                <w:b/>
                <w:bCs/>
                <w:kern w:val="2"/>
              </w:rPr>
              <w:t>）具体实施计划</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本项目研究计划时间跨度为</w:t>
            </w:r>
            <w:r w:rsidRPr="00900B51">
              <w:rPr>
                <w:rFonts w:ascii="仿宋_GB2312" w:eastAsia="仿宋_GB2312" w:cs="仿宋_GB2312"/>
                <w:kern w:val="2"/>
              </w:rPr>
              <w:t xml:space="preserve"> 2016 </w:t>
            </w:r>
            <w:r w:rsidRPr="00900B51">
              <w:rPr>
                <w:rFonts w:ascii="仿宋_GB2312" w:eastAsia="仿宋_GB2312" w:cs="仿宋_GB2312" w:hint="eastAsia"/>
                <w:kern w:val="2"/>
              </w:rPr>
              <w:t>年</w:t>
            </w:r>
            <w:r>
              <w:rPr>
                <w:rFonts w:ascii="仿宋_GB2312" w:eastAsia="仿宋_GB2312" w:cs="仿宋_GB2312"/>
                <w:kern w:val="2"/>
              </w:rPr>
              <w:t>9</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2018</w:t>
            </w:r>
            <w:r w:rsidRPr="00900B51">
              <w:rPr>
                <w:rFonts w:ascii="仿宋_GB2312" w:eastAsia="仿宋_GB2312" w:cs="仿宋_GB2312" w:hint="eastAsia"/>
                <w:kern w:val="2"/>
              </w:rPr>
              <w:t>年</w:t>
            </w:r>
            <w:r>
              <w:rPr>
                <w:rFonts w:ascii="仿宋_GB2312" w:eastAsia="仿宋_GB2312" w:cs="仿宋_GB2312"/>
                <w:kern w:val="2"/>
              </w:rPr>
              <w:t>9</w:t>
            </w:r>
            <w:r w:rsidRPr="00900B51">
              <w:rPr>
                <w:rFonts w:ascii="仿宋_GB2312" w:eastAsia="仿宋_GB2312" w:cs="仿宋_GB2312" w:hint="eastAsia"/>
                <w:kern w:val="2"/>
              </w:rPr>
              <w:t>月，分以下三个阶段完成：</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w:t>
            </w:r>
            <w:r>
              <w:rPr>
                <w:rFonts w:ascii="仿宋_GB2312" w:eastAsia="仿宋_GB2312" w:cs="仿宋_GB2312" w:hint="eastAsia"/>
                <w:kern w:val="2"/>
              </w:rPr>
              <w:t>一</w:t>
            </w:r>
            <w:r w:rsidRPr="00900B51">
              <w:rPr>
                <w:rFonts w:ascii="仿宋_GB2312" w:eastAsia="仿宋_GB2312" w:cs="仿宋_GB2312" w:hint="eastAsia"/>
                <w:kern w:val="2"/>
              </w:rPr>
              <w:t>阶段：</w:t>
            </w:r>
            <w:r w:rsidRPr="00900B51">
              <w:rPr>
                <w:rFonts w:ascii="仿宋_GB2312" w:eastAsia="仿宋_GB2312" w:cs="仿宋_GB2312"/>
                <w:kern w:val="2"/>
              </w:rPr>
              <w:t xml:space="preserve">2016 </w:t>
            </w:r>
            <w:r w:rsidRPr="00900B51">
              <w:rPr>
                <w:rFonts w:ascii="仿宋_GB2312" w:eastAsia="仿宋_GB2312" w:cs="仿宋_GB2312" w:hint="eastAsia"/>
                <w:kern w:val="2"/>
              </w:rPr>
              <w:t>年</w:t>
            </w:r>
            <w:r>
              <w:rPr>
                <w:rFonts w:ascii="仿宋_GB2312" w:eastAsia="仿宋_GB2312" w:cs="仿宋_GB2312"/>
                <w:kern w:val="2"/>
              </w:rPr>
              <w:t>9</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2017</w:t>
            </w:r>
            <w:r w:rsidRPr="00900B51">
              <w:rPr>
                <w:rFonts w:ascii="仿宋_GB2312" w:eastAsia="仿宋_GB2312" w:cs="仿宋_GB2312" w:hint="eastAsia"/>
                <w:kern w:val="2"/>
              </w:rPr>
              <w:t>年</w:t>
            </w:r>
            <w:r w:rsidRPr="00900B51">
              <w:rPr>
                <w:rFonts w:ascii="仿宋_GB2312" w:eastAsia="仿宋_GB2312" w:cs="仿宋_GB2312"/>
                <w:kern w:val="2"/>
              </w:rPr>
              <w:t>9</w:t>
            </w:r>
            <w:r w:rsidRPr="00900B51">
              <w:rPr>
                <w:rFonts w:ascii="仿宋_GB2312" w:eastAsia="仿宋_GB2312" w:cs="仿宋_GB2312" w:hint="eastAsia"/>
                <w:kern w:val="2"/>
              </w:rPr>
              <w:t>月，实验前期准备，具体包括：</w:t>
            </w:r>
          </w:p>
          <w:p w:rsidR="00524F40" w:rsidRPr="00900B51" w:rsidRDefault="00524F40" w:rsidP="00524F40">
            <w:pPr>
              <w:autoSpaceDE/>
              <w:autoSpaceDN/>
              <w:adjustRightInd/>
              <w:spacing w:line="240" w:lineRule="auto"/>
              <w:ind w:firstLineChars="671" w:firstLine="31680"/>
              <w:rPr>
                <w:rFonts w:ascii="仿宋_GB2312" w:eastAsia="仿宋_GB2312"/>
                <w:kern w:val="2"/>
              </w:rPr>
            </w:pPr>
            <w:r w:rsidRPr="00900B51">
              <w:rPr>
                <w:rFonts w:ascii="仿宋_GB2312" w:eastAsia="仿宋_GB2312" w:cs="仿宋_GB2312"/>
                <w:kern w:val="2"/>
              </w:rPr>
              <w:t xml:space="preserve">2016 </w:t>
            </w:r>
            <w:r w:rsidRPr="00900B51">
              <w:rPr>
                <w:rFonts w:ascii="仿宋_GB2312" w:eastAsia="仿宋_GB2312" w:cs="仿宋_GB2312" w:hint="eastAsia"/>
                <w:kern w:val="2"/>
              </w:rPr>
              <w:t>年</w:t>
            </w:r>
            <w:r>
              <w:rPr>
                <w:rFonts w:ascii="仿宋_GB2312" w:eastAsia="仿宋_GB2312" w:cs="仿宋_GB2312"/>
                <w:kern w:val="2"/>
              </w:rPr>
              <w:t>9</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 xml:space="preserve">2016 </w:t>
            </w:r>
            <w:r w:rsidRPr="00900B51">
              <w:rPr>
                <w:rFonts w:ascii="仿宋_GB2312" w:eastAsia="仿宋_GB2312" w:cs="仿宋_GB2312" w:hint="eastAsia"/>
                <w:kern w:val="2"/>
              </w:rPr>
              <w:t>年</w:t>
            </w:r>
            <w:r w:rsidRPr="00900B51">
              <w:rPr>
                <w:rFonts w:ascii="仿宋_GB2312" w:eastAsia="仿宋_GB2312" w:cs="仿宋_GB2312"/>
                <w:kern w:val="2"/>
              </w:rPr>
              <w:t>1</w:t>
            </w:r>
            <w:r>
              <w:rPr>
                <w:rFonts w:ascii="仿宋_GB2312" w:eastAsia="仿宋_GB2312" w:cs="仿宋_GB2312"/>
                <w:kern w:val="2"/>
              </w:rPr>
              <w:t>0</w:t>
            </w:r>
            <w:r w:rsidRPr="00900B51">
              <w:rPr>
                <w:rFonts w:ascii="仿宋_GB2312" w:eastAsia="仿宋_GB2312" w:cs="仿宋_GB2312" w:hint="eastAsia"/>
                <w:kern w:val="2"/>
              </w:rPr>
              <w:t>月，中澳班学生学情分析</w:t>
            </w:r>
          </w:p>
          <w:p w:rsidR="00524F40" w:rsidRDefault="00524F40" w:rsidP="00524F40">
            <w:pPr>
              <w:autoSpaceDE/>
              <w:autoSpaceDN/>
              <w:adjustRightInd/>
              <w:spacing w:line="240" w:lineRule="auto"/>
              <w:ind w:firstLineChars="671" w:firstLine="31680"/>
              <w:rPr>
                <w:rFonts w:ascii="仿宋_GB2312" w:eastAsia="仿宋_GB2312"/>
                <w:kern w:val="2"/>
              </w:rPr>
            </w:pPr>
            <w:r w:rsidRPr="00900B51">
              <w:rPr>
                <w:rFonts w:ascii="仿宋_GB2312" w:eastAsia="仿宋_GB2312" w:cs="仿宋_GB2312"/>
                <w:kern w:val="2"/>
              </w:rPr>
              <w:t xml:space="preserve">2016 </w:t>
            </w:r>
            <w:r w:rsidRPr="00900B51">
              <w:rPr>
                <w:rFonts w:ascii="仿宋_GB2312" w:eastAsia="仿宋_GB2312" w:cs="仿宋_GB2312" w:hint="eastAsia"/>
                <w:kern w:val="2"/>
              </w:rPr>
              <w:t>年</w:t>
            </w:r>
            <w:r w:rsidRPr="00900B51">
              <w:rPr>
                <w:rFonts w:ascii="仿宋_GB2312" w:eastAsia="仿宋_GB2312" w:cs="仿宋_GB2312"/>
                <w:kern w:val="2"/>
              </w:rPr>
              <w:t>1</w:t>
            </w:r>
            <w:r>
              <w:rPr>
                <w:rFonts w:ascii="仿宋_GB2312" w:eastAsia="仿宋_GB2312" w:cs="仿宋_GB2312"/>
                <w:kern w:val="2"/>
              </w:rPr>
              <w:t>0</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 xml:space="preserve">2016 </w:t>
            </w:r>
            <w:r w:rsidRPr="00900B51">
              <w:rPr>
                <w:rFonts w:ascii="仿宋_GB2312" w:eastAsia="仿宋_GB2312" w:cs="仿宋_GB2312" w:hint="eastAsia"/>
                <w:kern w:val="2"/>
              </w:rPr>
              <w:t>年</w:t>
            </w:r>
            <w:r w:rsidRPr="00900B51">
              <w:rPr>
                <w:rFonts w:ascii="仿宋_GB2312" w:eastAsia="仿宋_GB2312" w:cs="仿宋_GB2312"/>
                <w:kern w:val="2"/>
              </w:rPr>
              <w:t>1</w:t>
            </w:r>
            <w:r>
              <w:rPr>
                <w:rFonts w:ascii="仿宋_GB2312" w:eastAsia="仿宋_GB2312" w:cs="仿宋_GB2312"/>
                <w:kern w:val="2"/>
              </w:rPr>
              <w:t>1</w:t>
            </w:r>
            <w:r w:rsidRPr="00900B51">
              <w:rPr>
                <w:rFonts w:ascii="仿宋_GB2312" w:eastAsia="仿宋_GB2312" w:cs="仿宋_GB2312" w:hint="eastAsia"/>
                <w:kern w:val="2"/>
              </w:rPr>
              <w:t>月，中澳班学生未来课业分析</w:t>
            </w:r>
          </w:p>
          <w:p w:rsidR="00524F40" w:rsidRPr="00900B51" w:rsidRDefault="00524F40" w:rsidP="00524F40">
            <w:pPr>
              <w:autoSpaceDE/>
              <w:autoSpaceDN/>
              <w:adjustRightInd/>
              <w:spacing w:line="240" w:lineRule="auto"/>
              <w:ind w:firstLineChars="671" w:firstLine="31680"/>
              <w:rPr>
                <w:rFonts w:ascii="仿宋_GB2312" w:eastAsia="仿宋_GB2312"/>
                <w:kern w:val="2"/>
              </w:rPr>
            </w:pPr>
            <w:r w:rsidRPr="00900B51">
              <w:rPr>
                <w:rFonts w:ascii="仿宋_GB2312" w:eastAsia="仿宋_GB2312" w:cs="仿宋_GB2312"/>
                <w:kern w:val="2"/>
              </w:rPr>
              <w:t xml:space="preserve">2016 </w:t>
            </w:r>
            <w:r w:rsidRPr="00900B51">
              <w:rPr>
                <w:rFonts w:ascii="仿宋_GB2312" w:eastAsia="仿宋_GB2312" w:cs="仿宋_GB2312" w:hint="eastAsia"/>
                <w:kern w:val="2"/>
              </w:rPr>
              <w:t>年</w:t>
            </w:r>
            <w:r w:rsidRPr="00900B51">
              <w:rPr>
                <w:rFonts w:ascii="仿宋_GB2312" w:eastAsia="仿宋_GB2312" w:cs="仿宋_GB2312"/>
                <w:kern w:val="2"/>
              </w:rPr>
              <w:t>11</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 xml:space="preserve">2016 </w:t>
            </w:r>
            <w:r w:rsidRPr="00900B51">
              <w:rPr>
                <w:rFonts w:ascii="仿宋_GB2312" w:eastAsia="仿宋_GB2312" w:cs="仿宋_GB2312" w:hint="eastAsia"/>
                <w:kern w:val="2"/>
              </w:rPr>
              <w:t>年</w:t>
            </w:r>
            <w:r w:rsidRPr="00900B51">
              <w:rPr>
                <w:rFonts w:ascii="仿宋_GB2312" w:eastAsia="仿宋_GB2312" w:cs="仿宋_GB2312"/>
                <w:kern w:val="2"/>
              </w:rPr>
              <w:t>12</w:t>
            </w:r>
            <w:r w:rsidRPr="00900B51">
              <w:rPr>
                <w:rFonts w:ascii="仿宋_GB2312" w:eastAsia="仿宋_GB2312" w:cs="仿宋_GB2312" w:hint="eastAsia"/>
                <w:kern w:val="2"/>
              </w:rPr>
              <w:t>月，</w:t>
            </w:r>
            <w:r w:rsidRPr="001F128C">
              <w:rPr>
                <w:rFonts w:ascii="仿宋_GB2312" w:eastAsia="仿宋_GB2312" w:cs="仿宋_GB2312" w:hint="eastAsia"/>
                <w:kern w:val="2"/>
              </w:rPr>
              <w:t>中外英语教师优劣势分析</w:t>
            </w:r>
          </w:p>
          <w:p w:rsidR="00524F40" w:rsidRPr="00900B51" w:rsidRDefault="00524F40" w:rsidP="00524F40">
            <w:pPr>
              <w:autoSpaceDE/>
              <w:autoSpaceDN/>
              <w:adjustRightInd/>
              <w:spacing w:line="240" w:lineRule="auto"/>
              <w:ind w:firstLineChars="671" w:firstLine="31680"/>
              <w:rPr>
                <w:rFonts w:ascii="仿宋_GB2312" w:eastAsia="仿宋_GB2312"/>
                <w:kern w:val="2"/>
              </w:rPr>
            </w:pPr>
            <w:r w:rsidRPr="00900B51">
              <w:rPr>
                <w:rFonts w:ascii="仿宋_GB2312" w:eastAsia="仿宋_GB2312" w:cs="仿宋_GB2312"/>
                <w:kern w:val="2"/>
              </w:rPr>
              <w:t>2017</w:t>
            </w:r>
            <w:r w:rsidRPr="00900B51">
              <w:rPr>
                <w:rFonts w:ascii="仿宋_GB2312" w:eastAsia="仿宋_GB2312" w:cs="仿宋_GB2312" w:hint="eastAsia"/>
                <w:kern w:val="2"/>
              </w:rPr>
              <w:t>年</w:t>
            </w:r>
            <w:r w:rsidRPr="00900B51">
              <w:rPr>
                <w:rFonts w:ascii="仿宋_GB2312" w:eastAsia="仿宋_GB2312" w:cs="仿宋_GB2312"/>
                <w:kern w:val="2"/>
              </w:rPr>
              <w:t>1</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2017</w:t>
            </w:r>
            <w:r w:rsidRPr="00900B51">
              <w:rPr>
                <w:rFonts w:ascii="仿宋_GB2312" w:eastAsia="仿宋_GB2312" w:cs="仿宋_GB2312" w:hint="eastAsia"/>
                <w:kern w:val="2"/>
              </w:rPr>
              <w:t>年</w:t>
            </w:r>
            <w:r w:rsidRPr="00900B51">
              <w:rPr>
                <w:rFonts w:ascii="仿宋_GB2312" w:eastAsia="仿宋_GB2312" w:cs="仿宋_GB2312"/>
                <w:kern w:val="2"/>
              </w:rPr>
              <w:t>5</w:t>
            </w:r>
            <w:r w:rsidRPr="00900B51">
              <w:rPr>
                <w:rFonts w:ascii="仿宋_GB2312" w:eastAsia="仿宋_GB2312" w:cs="仿宋_GB2312" w:hint="eastAsia"/>
                <w:kern w:val="2"/>
              </w:rPr>
              <w:t>月，中外英语教师合作教学模式初稿和教学实验方案制定</w:t>
            </w:r>
          </w:p>
          <w:p w:rsidR="00524F40" w:rsidRPr="00900B51" w:rsidRDefault="00524F40" w:rsidP="00524F40">
            <w:pPr>
              <w:autoSpaceDE/>
              <w:autoSpaceDN/>
              <w:adjustRightInd/>
              <w:spacing w:line="240" w:lineRule="auto"/>
              <w:ind w:firstLineChars="671" w:firstLine="31680"/>
              <w:rPr>
                <w:rFonts w:ascii="仿宋_GB2312" w:eastAsia="仿宋_GB2312"/>
                <w:kern w:val="2"/>
              </w:rPr>
            </w:pPr>
            <w:r w:rsidRPr="00900B51">
              <w:rPr>
                <w:rFonts w:ascii="仿宋_GB2312" w:eastAsia="仿宋_GB2312" w:cs="仿宋_GB2312"/>
                <w:kern w:val="2"/>
              </w:rPr>
              <w:t>2017</w:t>
            </w:r>
            <w:r w:rsidRPr="00900B51">
              <w:rPr>
                <w:rFonts w:ascii="仿宋_GB2312" w:eastAsia="仿宋_GB2312" w:cs="仿宋_GB2312" w:hint="eastAsia"/>
                <w:kern w:val="2"/>
              </w:rPr>
              <w:t>年</w:t>
            </w:r>
            <w:r w:rsidRPr="00900B51">
              <w:rPr>
                <w:rFonts w:ascii="仿宋_GB2312" w:eastAsia="仿宋_GB2312" w:cs="仿宋_GB2312"/>
                <w:kern w:val="2"/>
              </w:rPr>
              <w:t>6</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2017</w:t>
            </w:r>
            <w:r w:rsidRPr="00900B51">
              <w:rPr>
                <w:rFonts w:ascii="仿宋_GB2312" w:eastAsia="仿宋_GB2312" w:cs="仿宋_GB2312" w:hint="eastAsia"/>
                <w:kern w:val="2"/>
              </w:rPr>
              <w:t>年</w:t>
            </w:r>
            <w:r w:rsidRPr="00900B51">
              <w:rPr>
                <w:rFonts w:ascii="仿宋_GB2312" w:eastAsia="仿宋_GB2312" w:cs="仿宋_GB2312"/>
                <w:kern w:val="2"/>
              </w:rPr>
              <w:t>9</w:t>
            </w:r>
            <w:r w:rsidRPr="00900B51">
              <w:rPr>
                <w:rFonts w:ascii="仿宋_GB2312" w:eastAsia="仿宋_GB2312" w:cs="仿宋_GB2312" w:hint="eastAsia"/>
                <w:kern w:val="2"/>
              </w:rPr>
              <w:t>月，教学模式和</w:t>
            </w:r>
            <w:bookmarkStart w:id="1" w:name="_GoBack"/>
            <w:bookmarkEnd w:id="1"/>
            <w:r w:rsidRPr="00900B51">
              <w:rPr>
                <w:rFonts w:ascii="仿宋_GB2312" w:eastAsia="仿宋_GB2312" w:cs="仿宋_GB2312" w:hint="eastAsia"/>
                <w:kern w:val="2"/>
              </w:rPr>
              <w:t>教学实验方案完善、教学实验准备</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第二阶段：</w:t>
            </w:r>
            <w:r w:rsidRPr="00900B51">
              <w:rPr>
                <w:rFonts w:ascii="仿宋_GB2312" w:eastAsia="仿宋_GB2312" w:cs="仿宋_GB2312"/>
                <w:kern w:val="2"/>
              </w:rPr>
              <w:t xml:space="preserve">2017 </w:t>
            </w:r>
            <w:r w:rsidRPr="00900B51">
              <w:rPr>
                <w:rFonts w:ascii="仿宋_GB2312" w:eastAsia="仿宋_GB2312" w:cs="仿宋_GB2312" w:hint="eastAsia"/>
                <w:kern w:val="2"/>
              </w:rPr>
              <w:t>年</w:t>
            </w:r>
            <w:r w:rsidRPr="00900B51">
              <w:rPr>
                <w:rFonts w:ascii="仿宋_GB2312" w:eastAsia="仿宋_GB2312" w:cs="仿宋_GB2312"/>
                <w:kern w:val="2"/>
              </w:rPr>
              <w:t>10</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2018</w:t>
            </w:r>
            <w:r w:rsidRPr="00900B51">
              <w:rPr>
                <w:rFonts w:ascii="仿宋_GB2312" w:eastAsia="仿宋_GB2312" w:cs="仿宋_GB2312" w:hint="eastAsia"/>
                <w:kern w:val="2"/>
              </w:rPr>
              <w:t>年</w:t>
            </w:r>
            <w:r w:rsidRPr="00900B51">
              <w:rPr>
                <w:rFonts w:ascii="仿宋_GB2312" w:eastAsia="仿宋_GB2312" w:cs="仿宋_GB2312"/>
                <w:kern w:val="2"/>
              </w:rPr>
              <w:t>6</w:t>
            </w:r>
            <w:r w:rsidRPr="00900B51">
              <w:rPr>
                <w:rFonts w:ascii="仿宋_GB2312" w:eastAsia="仿宋_GB2312" w:cs="仿宋_GB2312" w:hint="eastAsia"/>
                <w:kern w:val="2"/>
              </w:rPr>
              <w:t>月，</w:t>
            </w:r>
            <w:r w:rsidRPr="007932DD">
              <w:rPr>
                <w:rFonts w:ascii="仿宋_GB2312" w:eastAsia="仿宋_GB2312" w:cs="仿宋_GB2312" w:hint="eastAsia"/>
                <w:kern w:val="2"/>
              </w:rPr>
              <w:t>教学改革实验</w:t>
            </w:r>
          </w:p>
          <w:p w:rsidR="00524F40" w:rsidRPr="00900B51" w:rsidRDefault="00524F40" w:rsidP="00524F40">
            <w:pPr>
              <w:autoSpaceDE/>
              <w:autoSpaceDN/>
              <w:adjustRightInd/>
              <w:spacing w:line="240" w:lineRule="auto"/>
              <w:ind w:firstLineChars="199" w:firstLine="31680"/>
              <w:rPr>
                <w:rFonts w:ascii="仿宋_GB2312" w:eastAsia="仿宋_GB2312"/>
                <w:kern w:val="2"/>
              </w:rPr>
            </w:pPr>
            <w:r w:rsidRPr="00900B51">
              <w:rPr>
                <w:rFonts w:ascii="仿宋_GB2312" w:eastAsia="仿宋_GB2312" w:cs="仿宋_GB2312" w:hint="eastAsia"/>
                <w:kern w:val="2"/>
              </w:rPr>
              <w:t>第三阶段：</w:t>
            </w:r>
            <w:r w:rsidRPr="00900B51">
              <w:rPr>
                <w:rFonts w:ascii="仿宋_GB2312" w:eastAsia="仿宋_GB2312" w:cs="仿宋_GB2312"/>
                <w:kern w:val="2"/>
              </w:rPr>
              <w:t>2018</w:t>
            </w:r>
            <w:r w:rsidRPr="00900B51">
              <w:rPr>
                <w:rFonts w:ascii="仿宋_GB2312" w:eastAsia="仿宋_GB2312" w:cs="仿宋_GB2312" w:hint="eastAsia"/>
                <w:kern w:val="2"/>
              </w:rPr>
              <w:t>年</w:t>
            </w:r>
            <w:r w:rsidRPr="00900B51">
              <w:rPr>
                <w:rFonts w:ascii="仿宋_GB2312" w:eastAsia="仿宋_GB2312" w:cs="仿宋_GB2312"/>
                <w:kern w:val="2"/>
              </w:rPr>
              <w:t>7</w:t>
            </w:r>
            <w:r w:rsidRPr="00900B51">
              <w:rPr>
                <w:rFonts w:ascii="仿宋_GB2312" w:eastAsia="仿宋_GB2312" w:cs="仿宋_GB2312" w:hint="eastAsia"/>
                <w:kern w:val="2"/>
              </w:rPr>
              <w:t>月</w:t>
            </w:r>
            <w:r w:rsidRPr="00900B51">
              <w:rPr>
                <w:rFonts w:ascii="仿宋_GB2312" w:eastAsia="仿宋_GB2312"/>
                <w:kern w:val="2"/>
              </w:rPr>
              <w:t>—</w:t>
            </w:r>
            <w:r w:rsidRPr="00900B51">
              <w:rPr>
                <w:rFonts w:ascii="仿宋_GB2312" w:eastAsia="仿宋_GB2312" w:cs="仿宋_GB2312"/>
                <w:kern w:val="2"/>
              </w:rPr>
              <w:t>2018</w:t>
            </w:r>
            <w:r w:rsidRPr="00900B51">
              <w:rPr>
                <w:rFonts w:ascii="仿宋_GB2312" w:eastAsia="仿宋_GB2312" w:cs="仿宋_GB2312" w:hint="eastAsia"/>
                <w:kern w:val="2"/>
              </w:rPr>
              <w:t>年</w:t>
            </w:r>
            <w:r>
              <w:rPr>
                <w:rFonts w:ascii="仿宋_GB2312" w:eastAsia="仿宋_GB2312" w:cs="仿宋_GB2312"/>
                <w:kern w:val="2"/>
              </w:rPr>
              <w:t>9</w:t>
            </w:r>
            <w:r w:rsidRPr="00900B51">
              <w:rPr>
                <w:rFonts w:ascii="仿宋_GB2312" w:eastAsia="仿宋_GB2312" w:cs="仿宋_GB2312" w:hint="eastAsia"/>
                <w:kern w:val="2"/>
              </w:rPr>
              <w:t>月，数据分析、根据研究成果撰写论文、提交结题材料</w:t>
            </w:r>
          </w:p>
          <w:p w:rsidR="00524F40" w:rsidRPr="00900B51" w:rsidRDefault="00524F40" w:rsidP="00524F40">
            <w:pPr>
              <w:autoSpaceDE/>
              <w:autoSpaceDN/>
              <w:adjustRightInd/>
              <w:spacing w:line="240" w:lineRule="auto"/>
              <w:ind w:firstLineChars="199" w:firstLine="31680"/>
              <w:rPr>
                <w:rFonts w:ascii="仿宋_GB2312" w:eastAsia="仿宋_GB2312"/>
                <w:kern w:val="2"/>
              </w:rPr>
            </w:pPr>
          </w:p>
          <w:p w:rsidR="00524F40" w:rsidRPr="00900B51" w:rsidRDefault="00524F40" w:rsidP="00524F40">
            <w:pPr>
              <w:autoSpaceDE/>
              <w:autoSpaceDN/>
              <w:adjustRightInd/>
              <w:spacing w:line="240" w:lineRule="auto"/>
              <w:ind w:firstLineChars="199" w:firstLine="31680"/>
              <w:rPr>
                <w:rFonts w:ascii="仿宋_GB2312" w:eastAsia="仿宋_GB2312"/>
                <w:kern w:val="2"/>
              </w:rPr>
            </w:pPr>
          </w:p>
          <w:p w:rsidR="00524F40" w:rsidRPr="00900B51" w:rsidRDefault="00524F40" w:rsidP="00C528CD">
            <w:pPr>
              <w:pStyle w:val="ListParagraph"/>
              <w:numPr>
                <w:ilvl w:val="0"/>
                <w:numId w:val="5"/>
              </w:numPr>
              <w:autoSpaceDE/>
              <w:autoSpaceDN/>
              <w:adjustRightInd/>
              <w:spacing w:line="240" w:lineRule="auto"/>
              <w:ind w:firstLineChars="0"/>
              <w:rPr>
                <w:rFonts w:ascii="仿宋_GB2312" w:eastAsia="仿宋_GB2312"/>
                <w:b/>
                <w:bCs/>
                <w:kern w:val="2"/>
              </w:rPr>
            </w:pPr>
            <w:r w:rsidRPr="00900B51">
              <w:rPr>
                <w:rFonts w:ascii="仿宋_GB2312" w:eastAsia="仿宋_GB2312" w:cs="仿宋_GB2312" w:hint="eastAsia"/>
                <w:b/>
                <w:bCs/>
                <w:kern w:val="2"/>
              </w:rPr>
              <w:t>可行性分析</w:t>
            </w:r>
          </w:p>
          <w:p w:rsidR="00524F40" w:rsidRPr="00900B51" w:rsidRDefault="00524F40" w:rsidP="00524F40">
            <w:pPr>
              <w:pStyle w:val="ListParagraph"/>
              <w:autoSpaceDE/>
              <w:autoSpaceDN/>
              <w:adjustRightInd/>
              <w:spacing w:line="240" w:lineRule="auto"/>
              <w:ind w:left="134" w:firstLineChars="279" w:firstLine="3168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）本项目专门针对我校中澳班当前教学存在的现实问题，且研究方案、研究方法与时间安排较合理，具有较高的可行性；</w:t>
            </w:r>
            <w:r w:rsidRPr="00900B51">
              <w:rPr>
                <w:rFonts w:ascii="仿宋_GB2312" w:eastAsia="仿宋_GB2312" w:cs="仿宋_GB2312"/>
                <w:kern w:val="2"/>
              </w:rPr>
              <w:t>2</w:t>
            </w:r>
            <w:r w:rsidRPr="00900B51">
              <w:rPr>
                <w:rFonts w:ascii="仿宋_GB2312" w:eastAsia="仿宋_GB2312" w:cs="仿宋_GB2312" w:hint="eastAsia"/>
                <w:kern w:val="2"/>
              </w:rPr>
              <w:t>）因为中澳班是我校十三五重点工作之一，因此本项目研究受到学校的大力支持，出台了相关扶持政策，在人力、财力、设备等方面给予保障，保证项目的顺利开展；</w:t>
            </w:r>
            <w:r w:rsidRPr="00900B51">
              <w:rPr>
                <w:rFonts w:ascii="仿宋_GB2312" w:eastAsia="仿宋_GB2312" w:cs="仿宋_GB2312"/>
                <w:kern w:val="2"/>
              </w:rPr>
              <w:t>3</w:t>
            </w:r>
            <w:r w:rsidRPr="00900B51">
              <w:rPr>
                <w:rFonts w:ascii="仿宋_GB2312" w:eastAsia="仿宋_GB2312" w:cs="仿宋_GB2312" w:hint="eastAsia"/>
                <w:kern w:val="2"/>
              </w:rPr>
              <w:t>）课题组成员结构合理，具有良好的科研能力和教学改革能力，同时具有丰富的与外教合作经验和较强的跨文化交际能力；</w:t>
            </w:r>
            <w:r w:rsidRPr="00900B51">
              <w:rPr>
                <w:rFonts w:ascii="仿宋_GB2312" w:eastAsia="仿宋_GB2312" w:cs="仿宋_GB2312"/>
                <w:kern w:val="2"/>
              </w:rPr>
              <w:t>4</w:t>
            </w:r>
            <w:r w:rsidRPr="00900B51">
              <w:rPr>
                <w:rFonts w:ascii="仿宋_GB2312" w:eastAsia="仿宋_GB2312" w:cs="仿宋_GB2312" w:hint="eastAsia"/>
                <w:kern w:val="2"/>
              </w:rPr>
              <w:t>）本项目的授课教师（包括外教）均为项目组成员，对本项目实施方案均非常认可，因此为项目实施提供了人力保障；</w:t>
            </w:r>
            <w:r w:rsidRPr="00900B51">
              <w:rPr>
                <w:rFonts w:ascii="仿宋_GB2312" w:eastAsia="仿宋_GB2312" w:cs="仿宋_GB2312"/>
                <w:kern w:val="2"/>
              </w:rPr>
              <w:t>5</w:t>
            </w:r>
            <w:r w:rsidRPr="00900B51">
              <w:rPr>
                <w:rFonts w:ascii="仿宋_GB2312" w:eastAsia="仿宋_GB2312" w:cs="仿宋_GB2312" w:hint="eastAsia"/>
                <w:kern w:val="2"/>
              </w:rPr>
              <w:t>）此外，项目组所在分院聘请中外合作教学领域的领军人物</w:t>
            </w:r>
            <w:r w:rsidRPr="00900B51">
              <w:rPr>
                <w:rFonts w:ascii="仿宋_GB2312" w:eastAsia="仿宋_GB2312"/>
                <w:kern w:val="2"/>
              </w:rPr>
              <w:t>—</w:t>
            </w:r>
            <w:r w:rsidRPr="00900B51">
              <w:rPr>
                <w:rFonts w:ascii="仿宋_GB2312" w:eastAsia="仿宋_GB2312" w:cs="仿宋_GB2312" w:hint="eastAsia"/>
                <w:kern w:val="2"/>
              </w:rPr>
              <w:t>江西师范大学饶振辉教授为客座教授，为本项目实施提供专家支持。</w:t>
            </w:r>
          </w:p>
        </w:tc>
      </w:tr>
    </w:tbl>
    <w:p w:rsidR="00524F40" w:rsidRPr="00900B51" w:rsidRDefault="00524F40" w:rsidP="002F0C58">
      <w:pPr>
        <w:autoSpaceDE/>
        <w:autoSpaceDN/>
        <w:adjustRightInd/>
        <w:spacing w:line="240" w:lineRule="auto"/>
        <w:ind w:firstLineChars="0" w:firstLine="0"/>
        <w:jc w:val="both"/>
        <w:rPr>
          <w:rFonts w:ascii="仿宋_GB2312" w:eastAsia="仿宋_GB2312"/>
          <w:kern w:val="2"/>
          <w:sz w:val="28"/>
          <w:szCs w:val="28"/>
        </w:rPr>
      </w:pPr>
    </w:p>
    <w:p w:rsidR="00524F40" w:rsidRPr="00900B51" w:rsidRDefault="00524F40" w:rsidP="002F0C58">
      <w:pPr>
        <w:autoSpaceDE/>
        <w:autoSpaceDN/>
        <w:adjustRightInd/>
        <w:spacing w:line="240" w:lineRule="auto"/>
        <w:ind w:firstLineChars="0" w:firstLine="0"/>
        <w:jc w:val="both"/>
        <w:rPr>
          <w:rFonts w:ascii="仿宋_GB2312" w:eastAsia="仿宋_GB2312"/>
          <w:kern w:val="2"/>
        </w:rPr>
      </w:pPr>
      <w:r w:rsidRPr="00900B51">
        <w:rPr>
          <w:rFonts w:ascii="仿宋_GB2312" w:eastAsia="仿宋_GB2312" w:cs="仿宋_GB2312" w:hint="eastAsia"/>
          <w:kern w:val="2"/>
          <w:sz w:val="28"/>
          <w:szCs w:val="28"/>
        </w:rPr>
        <w:t>四、教学改革基础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021"/>
      </w:tblGrid>
      <w:tr w:rsidR="00524F40" w:rsidRPr="00900B51">
        <w:trPr>
          <w:trHeight w:val="4830"/>
          <w:jc w:val="center"/>
        </w:trPr>
        <w:tc>
          <w:tcPr>
            <w:tcW w:w="9021" w:type="dxa"/>
            <w:tcBorders>
              <w:top w:val="single" w:sz="2" w:space="0" w:color="000000"/>
              <w:left w:val="single" w:sz="2" w:space="0" w:color="000000"/>
              <w:right w:val="single" w:sz="2" w:space="0" w:color="000000"/>
            </w:tcBorders>
          </w:tcPr>
          <w:p w:rsidR="00524F40" w:rsidRPr="00900B51" w:rsidRDefault="00524F40" w:rsidP="002F0C58">
            <w:pPr>
              <w:autoSpaceDE/>
              <w:autoSpaceDN/>
              <w:adjustRightInd/>
              <w:spacing w:line="240" w:lineRule="auto"/>
              <w:ind w:firstLineChars="0" w:firstLine="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与本项目有关的教学改革工作积累和已取得的教学改革工作成绩</w:t>
            </w:r>
          </w:p>
          <w:p w:rsidR="00524F40" w:rsidRPr="00900B51" w:rsidRDefault="00524F40" w:rsidP="002F0C58">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1</w:t>
            </w:r>
            <w:r w:rsidRPr="00900B51">
              <w:rPr>
                <w:rFonts w:ascii="仿宋_GB2312" w:eastAsia="仿宋_GB2312" w:cs="仿宋_GB2312" w:hint="eastAsia"/>
                <w:b/>
                <w:bCs/>
                <w:kern w:val="2"/>
              </w:rPr>
              <w:t>）教学改革工作积累</w:t>
            </w:r>
          </w:p>
          <w:p w:rsidR="00524F40" w:rsidRPr="00900B51" w:rsidRDefault="00524F40" w:rsidP="00524F40">
            <w:pPr>
              <w:autoSpaceDE/>
              <w:autoSpaceDN/>
              <w:adjustRightInd/>
              <w:spacing w:line="240" w:lineRule="auto"/>
              <w:ind w:firstLineChars="305" w:firstLine="3168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）本项目组负责人以及成员多次主持各级教学改革项目和科研项目，取得丰富的教改和科研经验。其中，</w:t>
            </w:r>
            <w:r w:rsidRPr="00900B51">
              <w:rPr>
                <w:rFonts w:ascii="仿宋_GB2312" w:eastAsia="仿宋_GB2312" w:cs="仿宋_GB2312"/>
                <w:kern w:val="2"/>
              </w:rPr>
              <w:t>2011</w:t>
            </w:r>
            <w:r w:rsidRPr="00900B51">
              <w:rPr>
                <w:rFonts w:ascii="仿宋_GB2312" w:eastAsia="仿宋_GB2312" w:cs="仿宋_GB2312" w:hint="eastAsia"/>
                <w:kern w:val="2"/>
              </w:rPr>
              <w:t>年宁波市教育规划研究课题《基于中外教师合作的大学英语视听说三位一体教学模式的实践与研究》的实施使我们已经具备了关于中外英语教师合作教学模式探索与实践的经验，为本项目打下了坚实的基础；</w:t>
            </w:r>
          </w:p>
          <w:p w:rsidR="00524F40" w:rsidRPr="00900B51" w:rsidRDefault="00524F40" w:rsidP="00524F40">
            <w:pPr>
              <w:autoSpaceDE/>
              <w:autoSpaceDN/>
              <w:adjustRightInd/>
              <w:spacing w:line="240" w:lineRule="auto"/>
              <w:ind w:firstLineChars="305" w:firstLine="31680"/>
              <w:rPr>
                <w:rFonts w:ascii="仿宋_GB2312" w:eastAsia="仿宋_GB2312"/>
                <w:kern w:val="2"/>
              </w:rPr>
            </w:pPr>
            <w:r w:rsidRPr="00900B51">
              <w:rPr>
                <w:rFonts w:ascii="仿宋_GB2312" w:eastAsia="仿宋_GB2312" w:cs="仿宋_GB2312"/>
                <w:kern w:val="2"/>
              </w:rPr>
              <w:t>2</w:t>
            </w:r>
            <w:r w:rsidRPr="00900B51">
              <w:rPr>
                <w:rFonts w:ascii="仿宋_GB2312" w:eastAsia="仿宋_GB2312" w:cs="仿宋_GB2312" w:hint="eastAsia"/>
                <w:kern w:val="2"/>
              </w:rPr>
              <w:t>）本项目组负责人以及成员擅于教学实验研究（以往主持的教改项目和发表论文基本都属于实验研究），尤其擅长平衡组实验研究中无关变量的控制、调查问卷的设计与实施以及统计方法和统计软件的运用。</w:t>
            </w:r>
          </w:p>
          <w:p w:rsidR="00524F40" w:rsidRPr="00900B51" w:rsidRDefault="00524F40" w:rsidP="00524F40">
            <w:pPr>
              <w:autoSpaceDE/>
              <w:autoSpaceDN/>
              <w:adjustRightInd/>
              <w:spacing w:line="240" w:lineRule="auto"/>
              <w:ind w:firstLineChars="305" w:firstLine="31680"/>
              <w:rPr>
                <w:rFonts w:ascii="仿宋_GB2312" w:eastAsia="仿宋_GB2312"/>
                <w:kern w:val="2"/>
              </w:rPr>
            </w:pPr>
            <w:r w:rsidRPr="00900B51">
              <w:rPr>
                <w:rFonts w:ascii="仿宋_GB2312" w:eastAsia="仿宋_GB2312" w:cs="仿宋_GB2312"/>
                <w:kern w:val="2"/>
              </w:rPr>
              <w:t>3</w:t>
            </w:r>
            <w:r w:rsidRPr="00900B51">
              <w:rPr>
                <w:rFonts w:ascii="仿宋_GB2312" w:eastAsia="仿宋_GB2312" w:cs="仿宋_GB2312" w:hint="eastAsia"/>
                <w:kern w:val="2"/>
              </w:rPr>
              <w:t>）项目组已经查阅了大量国内外合作教学模式（尤其是中外英语教师合作教学模式）的文献资料，尤其是利用其语言优势，查阅了众多国外相关专著以及学术期刊文章。因此，已经理清了此研究领域的发展趋势和动态，掌握了国内外合作教学的主要理论，并梳理了国内外学者提出的各种合作教学模式，分析了各模式的优缺点；</w:t>
            </w:r>
          </w:p>
          <w:p w:rsidR="00524F40" w:rsidRPr="00900B51" w:rsidRDefault="00524F40" w:rsidP="00524F40">
            <w:pPr>
              <w:autoSpaceDE/>
              <w:autoSpaceDN/>
              <w:adjustRightInd/>
              <w:spacing w:line="240" w:lineRule="auto"/>
              <w:ind w:firstLineChars="305" w:firstLine="31680"/>
              <w:rPr>
                <w:rFonts w:ascii="仿宋_GB2312" w:eastAsia="仿宋_GB2312"/>
                <w:kern w:val="2"/>
              </w:rPr>
            </w:pPr>
            <w:r w:rsidRPr="00900B51">
              <w:rPr>
                <w:rFonts w:ascii="仿宋_GB2312" w:eastAsia="仿宋_GB2312" w:cs="仿宋_GB2312"/>
                <w:kern w:val="2"/>
              </w:rPr>
              <w:t>4</w:t>
            </w:r>
            <w:r w:rsidRPr="00900B51">
              <w:rPr>
                <w:rFonts w:ascii="仿宋_GB2312" w:eastAsia="仿宋_GB2312" w:cs="仿宋_GB2312" w:hint="eastAsia"/>
                <w:kern w:val="2"/>
              </w:rPr>
              <w:t>）本项目组负责人以及成员具有多年高职英语教学经验，非常熟悉高职院校的学生、中教和外教的特点、教学或学习风格、文化差异、优劣势。尤其是非常熟悉本实验研究的被试</w:t>
            </w:r>
            <w:r w:rsidRPr="00900B51">
              <w:rPr>
                <w:rFonts w:ascii="仿宋_GB2312" w:eastAsia="仿宋_GB2312"/>
                <w:kern w:val="2"/>
              </w:rPr>
              <w:t>—</w:t>
            </w:r>
            <w:r w:rsidRPr="00900B51">
              <w:rPr>
                <w:rFonts w:ascii="仿宋_GB2312" w:eastAsia="仿宋_GB2312" w:cs="仿宋_GB2312" w:hint="eastAsia"/>
                <w:kern w:val="2"/>
              </w:rPr>
              <w:t>中澳班学生，因为中澳班从课程设计到教学实施的两年多时间内，本项目组成员均参与其中。以此为基础，本项目组可以较好地完成中澳班学生学情分析与未来课业分析。</w:t>
            </w:r>
          </w:p>
          <w:p w:rsidR="00524F40" w:rsidRPr="00900B51" w:rsidRDefault="00524F40" w:rsidP="00524F40">
            <w:pPr>
              <w:autoSpaceDE/>
              <w:autoSpaceDN/>
              <w:adjustRightInd/>
              <w:spacing w:line="240" w:lineRule="auto"/>
              <w:ind w:firstLineChars="305" w:firstLine="31680"/>
              <w:rPr>
                <w:rFonts w:ascii="仿宋_GB2312" w:eastAsia="仿宋_GB2312"/>
                <w:kern w:val="2"/>
              </w:rPr>
            </w:pPr>
          </w:p>
          <w:p w:rsidR="00524F40" w:rsidRPr="00900B51" w:rsidRDefault="00524F40" w:rsidP="002F0C58">
            <w:pPr>
              <w:autoSpaceDE/>
              <w:autoSpaceDN/>
              <w:adjustRightInd/>
              <w:spacing w:line="240" w:lineRule="auto"/>
              <w:ind w:firstLineChars="0" w:firstLine="0"/>
              <w:rPr>
                <w:rFonts w:ascii="仿宋_GB2312" w:eastAsia="仿宋_GB2312"/>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2</w:t>
            </w:r>
            <w:r w:rsidRPr="00900B51">
              <w:rPr>
                <w:rFonts w:ascii="仿宋_GB2312" w:eastAsia="仿宋_GB2312" w:cs="仿宋_GB2312" w:hint="eastAsia"/>
                <w:b/>
                <w:bCs/>
                <w:kern w:val="2"/>
              </w:rPr>
              <w:t>）教学改革工作成绩</w:t>
            </w:r>
          </w:p>
          <w:p w:rsidR="00524F40" w:rsidRPr="00900B51" w:rsidRDefault="00524F40" w:rsidP="00524F40">
            <w:pPr>
              <w:autoSpaceDE/>
              <w:autoSpaceDN/>
              <w:adjustRightInd/>
              <w:spacing w:line="240" w:lineRule="auto"/>
              <w:ind w:firstLineChars="305" w:firstLine="31680"/>
              <w:rPr>
                <w:rFonts w:ascii="仿宋_GB2312" w:eastAsia="仿宋_GB2312"/>
                <w:kern w:val="2"/>
              </w:rPr>
            </w:pPr>
            <w:r w:rsidRPr="00900B51">
              <w:rPr>
                <w:rFonts w:ascii="仿宋_GB2312" w:eastAsia="仿宋_GB2312" w:cs="仿宋_GB2312" w:hint="eastAsia"/>
                <w:kern w:val="2"/>
              </w:rPr>
              <w:t>近年来，项目组负责人以及成员共主持或参与</w:t>
            </w:r>
            <w:r w:rsidRPr="00900B51">
              <w:rPr>
                <w:rFonts w:ascii="仿宋_GB2312" w:eastAsia="仿宋_GB2312" w:cs="仿宋_GB2312"/>
                <w:kern w:val="2"/>
              </w:rPr>
              <w:t>52</w:t>
            </w:r>
            <w:r w:rsidRPr="00900B51">
              <w:rPr>
                <w:rFonts w:ascii="仿宋_GB2312" w:eastAsia="仿宋_GB2312" w:cs="仿宋_GB2312" w:hint="eastAsia"/>
                <w:kern w:val="2"/>
              </w:rPr>
              <w:t>项各级教学改革项目和科研项目，在各级学术期刊上发表论文</w:t>
            </w:r>
            <w:r w:rsidRPr="00900B51">
              <w:rPr>
                <w:rFonts w:ascii="仿宋_GB2312" w:eastAsia="仿宋_GB2312" w:cs="仿宋_GB2312"/>
                <w:kern w:val="2"/>
              </w:rPr>
              <w:t>39</w:t>
            </w:r>
            <w:r w:rsidRPr="00900B51">
              <w:rPr>
                <w:rFonts w:ascii="仿宋_GB2312" w:eastAsia="仿宋_GB2312" w:cs="仿宋_GB2312" w:hint="eastAsia"/>
                <w:kern w:val="2"/>
              </w:rPr>
              <w:t>篇，其中与本项目相关的成果如下：</w:t>
            </w:r>
          </w:p>
          <w:p w:rsidR="00524F40" w:rsidRPr="00900B51" w:rsidRDefault="00524F40" w:rsidP="00524F40">
            <w:pPr>
              <w:autoSpaceDE/>
              <w:autoSpaceDN/>
              <w:adjustRightInd/>
              <w:spacing w:line="240" w:lineRule="auto"/>
              <w:ind w:firstLineChars="238" w:firstLine="31680"/>
              <w:rPr>
                <w:rFonts w:ascii="仿宋_GB2312" w:eastAsia="仿宋_GB2312"/>
                <w:kern w:val="2"/>
                <w:u w:val="single"/>
              </w:rPr>
            </w:pPr>
            <w:r w:rsidRPr="00900B51">
              <w:rPr>
                <w:rFonts w:ascii="仿宋_GB2312" w:eastAsia="仿宋_GB2312" w:cs="仿宋_GB2312" w:hint="eastAsia"/>
                <w:kern w:val="2"/>
                <w:u w:val="single"/>
              </w:rPr>
              <w:t>教改与科研项目</w:t>
            </w:r>
            <w:r w:rsidRPr="00900B51">
              <w:rPr>
                <w:rFonts w:ascii="仿宋_GB2312" w:eastAsia="仿宋_GB2312" w:cs="仿宋_GB2312" w:hint="eastAsia"/>
                <w:kern w:val="2"/>
              </w:rPr>
              <w:t>：</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kern w:val="2"/>
              </w:rPr>
              <w:t>2009</w:t>
            </w:r>
            <w:r w:rsidRPr="00900B51">
              <w:rPr>
                <w:rFonts w:ascii="仿宋_GB2312" w:eastAsia="仿宋_GB2312" w:cs="仿宋_GB2312" w:hint="eastAsia"/>
                <w:kern w:val="2"/>
              </w:rPr>
              <w:t>年浙江省教育厅一般科研项目《中美合作办学学生跨文化交际能力培养模式研究与实践》</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kern w:val="2"/>
              </w:rPr>
              <w:t>2011</w:t>
            </w:r>
            <w:r w:rsidRPr="00900B51">
              <w:rPr>
                <w:rFonts w:ascii="仿宋_GB2312" w:eastAsia="仿宋_GB2312" w:cs="仿宋_GB2312" w:hint="eastAsia"/>
                <w:kern w:val="2"/>
              </w:rPr>
              <w:t>年宁波市教育科学规划课题《基于中外教师合作的大学英语视听说三位一体教学模式的实践与研究》</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kern w:val="2"/>
              </w:rPr>
              <w:t>2013</w:t>
            </w:r>
            <w:r w:rsidRPr="00900B51">
              <w:rPr>
                <w:rFonts w:ascii="仿宋_GB2312" w:eastAsia="仿宋_GB2312" w:cs="仿宋_GB2312" w:hint="eastAsia"/>
                <w:kern w:val="2"/>
              </w:rPr>
              <w:t>年校级科研课题《基于隐喻认知理论的英语词汇习得策略实验研究》</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kern w:val="2"/>
              </w:rPr>
              <w:t>2015</w:t>
            </w:r>
            <w:r w:rsidRPr="00900B51">
              <w:rPr>
                <w:rFonts w:ascii="仿宋_GB2312" w:eastAsia="仿宋_GB2312" w:cs="仿宋_GB2312" w:hint="eastAsia"/>
                <w:kern w:val="2"/>
              </w:rPr>
              <w:t>年省教育科学规划课题《外语口语多模态教学对交际意愿影响的实证研究》</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kern w:val="2"/>
              </w:rPr>
              <w:t>2015</w:t>
            </w:r>
            <w:r w:rsidRPr="00900B51">
              <w:rPr>
                <w:rFonts w:ascii="仿宋_GB2312" w:eastAsia="仿宋_GB2312" w:cs="仿宋_GB2312" w:hint="eastAsia"/>
                <w:kern w:val="2"/>
              </w:rPr>
              <w:t>年校级教改课题《基于多模态隐喻理论的报刊英语阅读教学实证研究》</w:t>
            </w:r>
          </w:p>
          <w:p w:rsidR="00524F40" w:rsidRPr="00900B51" w:rsidRDefault="00524F40" w:rsidP="00524F40">
            <w:pPr>
              <w:ind w:firstLineChars="238" w:firstLine="31680"/>
              <w:rPr>
                <w:rFonts w:ascii="仿宋_GB2312" w:eastAsia="仿宋_GB2312"/>
              </w:rPr>
            </w:pPr>
            <w:r w:rsidRPr="00900B51">
              <w:rPr>
                <w:rFonts w:ascii="仿宋_GB2312" w:eastAsia="仿宋_GB2312" w:cs="仿宋_GB2312" w:hint="eastAsia"/>
                <w:u w:val="single"/>
              </w:rPr>
              <w:t>发表论文</w:t>
            </w:r>
            <w:r w:rsidRPr="00900B51">
              <w:rPr>
                <w:rFonts w:ascii="仿宋_GB2312" w:eastAsia="仿宋_GB2312" w:cs="仿宋_GB2312" w:hint="eastAsia"/>
              </w:rPr>
              <w:t>：</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《文化习得与语言习得：跨文化交际研究》，教育研究与实验，</w:t>
            </w:r>
            <w:r w:rsidRPr="00900B51">
              <w:rPr>
                <w:rFonts w:ascii="仿宋_GB2312" w:eastAsia="仿宋_GB2312" w:cs="仿宋_GB2312"/>
                <w:kern w:val="2"/>
              </w:rPr>
              <w:t>2009</w:t>
            </w:r>
            <w:r w:rsidRPr="00900B51">
              <w:rPr>
                <w:rFonts w:ascii="仿宋_GB2312" w:eastAsia="仿宋_GB2312" w:cs="仿宋_GB2312" w:hint="eastAsia"/>
                <w:kern w:val="2"/>
              </w:rPr>
              <w:t>年</w:t>
            </w:r>
            <w:r w:rsidRPr="00900B51">
              <w:rPr>
                <w:rFonts w:ascii="仿宋_GB2312" w:eastAsia="仿宋_GB2312" w:cs="仿宋_GB2312"/>
                <w:kern w:val="2"/>
              </w:rPr>
              <w:t>6</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《英语口语跨文化交际能力培养模式的应用研究</w:t>
            </w:r>
            <w:r w:rsidRPr="00900B51">
              <w:rPr>
                <w:rFonts w:ascii="仿宋_GB2312" w:eastAsia="仿宋_GB2312"/>
                <w:kern w:val="2"/>
              </w:rPr>
              <w:t>—</w:t>
            </w:r>
            <w:r w:rsidRPr="00900B51">
              <w:rPr>
                <w:rFonts w:ascii="仿宋_GB2312" w:eastAsia="仿宋_GB2312" w:cs="仿宋_GB2312" w:hint="eastAsia"/>
                <w:kern w:val="2"/>
              </w:rPr>
              <w:t>基于中外教师合作的视角》，北京航空航天大学学报</w:t>
            </w:r>
            <w:r w:rsidRPr="00900B51">
              <w:rPr>
                <w:rFonts w:ascii="仿宋_GB2312" w:eastAsia="仿宋_GB2312" w:cs="仿宋_GB2312"/>
                <w:kern w:val="2"/>
              </w:rPr>
              <w:t xml:space="preserve">( </w:t>
            </w:r>
            <w:r w:rsidRPr="00900B51">
              <w:rPr>
                <w:rFonts w:ascii="仿宋_GB2312" w:eastAsia="仿宋_GB2312" w:cs="仿宋_GB2312" w:hint="eastAsia"/>
                <w:kern w:val="2"/>
              </w:rPr>
              <w:t>社会科学版</w:t>
            </w:r>
            <w:r w:rsidRPr="00900B51">
              <w:rPr>
                <w:rFonts w:ascii="仿宋_GB2312" w:eastAsia="仿宋_GB2312" w:cs="仿宋_GB2312"/>
                <w:kern w:val="2"/>
              </w:rPr>
              <w:t xml:space="preserve">) </w:t>
            </w:r>
            <w:r w:rsidRPr="00900B51">
              <w:rPr>
                <w:rFonts w:ascii="仿宋_GB2312" w:eastAsia="仿宋_GB2312" w:cs="仿宋_GB2312" w:hint="eastAsia"/>
                <w:kern w:val="2"/>
              </w:rPr>
              <w:t>，</w:t>
            </w:r>
            <w:r w:rsidRPr="00900B51">
              <w:rPr>
                <w:rFonts w:ascii="仿宋_GB2312" w:eastAsia="仿宋_GB2312" w:cs="仿宋_GB2312"/>
                <w:kern w:val="2"/>
              </w:rPr>
              <w:t>2013</w:t>
            </w:r>
            <w:r w:rsidRPr="00900B51">
              <w:rPr>
                <w:rFonts w:ascii="仿宋_GB2312" w:eastAsia="仿宋_GB2312" w:cs="仿宋_GB2312" w:hint="eastAsia"/>
                <w:kern w:val="2"/>
              </w:rPr>
              <w:t>年</w:t>
            </w:r>
            <w:r w:rsidRPr="00900B51">
              <w:rPr>
                <w:rFonts w:ascii="仿宋_GB2312" w:eastAsia="仿宋_GB2312" w:cs="仿宋_GB2312"/>
                <w:kern w:val="2"/>
              </w:rPr>
              <w:t>3</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《基于中外教师合作的大学英语口语教学模式实践与研究》，长春教育学院学报，</w:t>
            </w:r>
            <w:r w:rsidRPr="00900B51">
              <w:rPr>
                <w:rFonts w:ascii="仿宋_GB2312" w:eastAsia="仿宋_GB2312" w:cs="仿宋_GB2312"/>
                <w:kern w:val="2"/>
              </w:rPr>
              <w:t>2013</w:t>
            </w:r>
            <w:r w:rsidRPr="00900B51">
              <w:rPr>
                <w:rFonts w:ascii="仿宋_GB2312" w:eastAsia="仿宋_GB2312" w:cs="仿宋_GB2312" w:hint="eastAsia"/>
                <w:kern w:val="2"/>
              </w:rPr>
              <w:t>年</w:t>
            </w:r>
            <w:r w:rsidRPr="00900B51">
              <w:rPr>
                <w:rFonts w:ascii="仿宋_GB2312" w:eastAsia="仿宋_GB2312" w:cs="仿宋_GB2312"/>
                <w:kern w:val="2"/>
              </w:rPr>
              <w:t>5</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w:t>
            </w:r>
            <w:hyperlink r:id="rId11" w:tgtFrame="_blank" w:history="1">
              <w:r w:rsidRPr="00900B51">
                <w:rPr>
                  <w:rFonts w:ascii="仿宋_GB2312" w:eastAsia="仿宋_GB2312" w:cs="仿宋_GB2312" w:hint="eastAsia"/>
                  <w:kern w:val="2"/>
                </w:rPr>
                <w:t>建构主义理论指导下的商务英语教学模式研究</w:t>
              </w:r>
            </w:hyperlink>
            <w:r w:rsidRPr="00900B51">
              <w:rPr>
                <w:rFonts w:ascii="仿宋_GB2312" w:eastAsia="仿宋_GB2312" w:cs="仿宋_GB2312" w:hint="eastAsia"/>
                <w:kern w:val="2"/>
              </w:rPr>
              <w:t>》，宁波职业技术学院学报，</w:t>
            </w:r>
            <w:r w:rsidRPr="00900B51">
              <w:rPr>
                <w:rFonts w:ascii="仿宋_GB2312" w:eastAsia="仿宋_GB2312" w:cs="仿宋_GB2312"/>
                <w:kern w:val="2"/>
              </w:rPr>
              <w:t>2010</w:t>
            </w:r>
            <w:r w:rsidRPr="00900B51">
              <w:rPr>
                <w:rFonts w:ascii="仿宋_GB2312" w:eastAsia="仿宋_GB2312" w:cs="仿宋_GB2312" w:hint="eastAsia"/>
                <w:kern w:val="2"/>
              </w:rPr>
              <w:t>年</w:t>
            </w:r>
            <w:r w:rsidRPr="00900B51">
              <w:rPr>
                <w:rFonts w:ascii="仿宋_GB2312" w:eastAsia="仿宋_GB2312" w:cs="仿宋_GB2312"/>
                <w:kern w:val="2"/>
              </w:rPr>
              <w:t>4</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《基于多模态隐喻理论的报刊英语阅读教学实证研究》，英语广场，</w:t>
            </w:r>
            <w:r w:rsidRPr="00900B51">
              <w:rPr>
                <w:rFonts w:ascii="仿宋_GB2312" w:eastAsia="仿宋_GB2312" w:cs="仿宋_GB2312"/>
                <w:kern w:val="2"/>
              </w:rPr>
              <w:t>2015</w:t>
            </w:r>
            <w:r w:rsidRPr="00900B51">
              <w:rPr>
                <w:rFonts w:ascii="仿宋_GB2312" w:eastAsia="仿宋_GB2312" w:cs="仿宋_GB2312" w:hint="eastAsia"/>
                <w:kern w:val="2"/>
              </w:rPr>
              <w:t>年</w:t>
            </w:r>
            <w:r w:rsidRPr="00900B51">
              <w:rPr>
                <w:rFonts w:ascii="仿宋_GB2312" w:eastAsia="仿宋_GB2312" w:cs="仿宋_GB2312"/>
                <w:kern w:val="2"/>
              </w:rPr>
              <w:t>5</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《学生英语学习自信和对英语教师反馈模式的偏爱》，黑河学刊，</w:t>
            </w:r>
            <w:r w:rsidRPr="00900B51">
              <w:rPr>
                <w:rFonts w:ascii="仿宋_GB2312" w:eastAsia="仿宋_GB2312" w:cs="仿宋_GB2312"/>
                <w:kern w:val="2"/>
              </w:rPr>
              <w:t>2012</w:t>
            </w:r>
            <w:r w:rsidRPr="00900B51">
              <w:rPr>
                <w:rFonts w:ascii="仿宋_GB2312" w:eastAsia="仿宋_GB2312" w:cs="仿宋_GB2312" w:hint="eastAsia"/>
                <w:kern w:val="2"/>
              </w:rPr>
              <w:t>年</w:t>
            </w:r>
            <w:r w:rsidRPr="00900B51">
              <w:rPr>
                <w:rFonts w:ascii="仿宋_GB2312" w:eastAsia="仿宋_GB2312" w:cs="仿宋_GB2312"/>
                <w:kern w:val="2"/>
              </w:rPr>
              <w:t>4</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《基于概念隐喻理论的英语多义词教学实验研究》，英语广场</w:t>
            </w:r>
            <w:r w:rsidRPr="00900B51">
              <w:rPr>
                <w:rFonts w:ascii="仿宋_GB2312" w:eastAsia="仿宋_GB2312" w:cs="仿宋_GB2312"/>
                <w:kern w:val="2"/>
              </w:rPr>
              <w:t>(</w:t>
            </w:r>
            <w:r w:rsidRPr="00900B51">
              <w:rPr>
                <w:rFonts w:ascii="仿宋_GB2312" w:eastAsia="仿宋_GB2312" w:cs="仿宋_GB2312" w:hint="eastAsia"/>
                <w:kern w:val="2"/>
              </w:rPr>
              <w:t>学术研究</w:t>
            </w:r>
            <w:r w:rsidRPr="00900B51">
              <w:rPr>
                <w:rFonts w:ascii="仿宋_GB2312" w:eastAsia="仿宋_GB2312" w:cs="仿宋_GB2312"/>
                <w:kern w:val="2"/>
              </w:rPr>
              <w:t>)</w:t>
            </w:r>
            <w:r w:rsidRPr="00900B51">
              <w:rPr>
                <w:rFonts w:ascii="仿宋_GB2312" w:eastAsia="仿宋_GB2312" w:cs="仿宋_GB2312" w:hint="eastAsia"/>
                <w:kern w:val="2"/>
              </w:rPr>
              <w:t>，</w:t>
            </w:r>
            <w:r w:rsidRPr="00900B51">
              <w:rPr>
                <w:rFonts w:ascii="仿宋_GB2312" w:eastAsia="仿宋_GB2312" w:cs="仿宋_GB2312"/>
                <w:kern w:val="2"/>
              </w:rPr>
              <w:t>2014</w:t>
            </w:r>
            <w:r w:rsidRPr="00900B51">
              <w:rPr>
                <w:rFonts w:ascii="仿宋_GB2312" w:eastAsia="仿宋_GB2312" w:cs="仿宋_GB2312" w:hint="eastAsia"/>
                <w:kern w:val="2"/>
              </w:rPr>
              <w:t>年</w:t>
            </w:r>
            <w:r w:rsidRPr="00900B51">
              <w:rPr>
                <w:rFonts w:ascii="仿宋_GB2312" w:eastAsia="仿宋_GB2312" w:cs="仿宋_GB2312"/>
                <w:kern w:val="2"/>
              </w:rPr>
              <w:t>12</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《高职院校小语种专业学生英语能力提升途径研究</w:t>
            </w:r>
            <w:r w:rsidRPr="00900B51">
              <w:rPr>
                <w:rFonts w:ascii="仿宋_GB2312" w:eastAsia="仿宋_GB2312" w:cs="仿宋_GB2312"/>
                <w:kern w:val="2"/>
              </w:rPr>
              <w:t>--</w:t>
            </w:r>
            <w:r w:rsidRPr="00900B51">
              <w:rPr>
                <w:rFonts w:ascii="仿宋_GB2312" w:eastAsia="仿宋_GB2312" w:cs="仿宋_GB2312" w:hint="eastAsia"/>
                <w:kern w:val="2"/>
              </w:rPr>
              <w:t>以宁职院为例》，校园英语（下旬），</w:t>
            </w:r>
            <w:r w:rsidRPr="00900B51">
              <w:rPr>
                <w:rFonts w:ascii="仿宋_GB2312" w:eastAsia="仿宋_GB2312" w:cs="仿宋_GB2312"/>
                <w:kern w:val="2"/>
              </w:rPr>
              <w:t>2014</w:t>
            </w:r>
            <w:r w:rsidRPr="00900B51">
              <w:rPr>
                <w:rFonts w:ascii="仿宋_GB2312" w:eastAsia="仿宋_GB2312" w:cs="仿宋_GB2312" w:hint="eastAsia"/>
                <w:kern w:val="2"/>
              </w:rPr>
              <w:t>年</w:t>
            </w:r>
            <w:r w:rsidRPr="00900B51">
              <w:rPr>
                <w:rFonts w:ascii="仿宋_GB2312" w:eastAsia="仿宋_GB2312" w:cs="仿宋_GB2312"/>
                <w:kern w:val="2"/>
              </w:rPr>
              <w:t>10</w:t>
            </w:r>
            <w:r w:rsidRPr="00900B51">
              <w:rPr>
                <w:rFonts w:ascii="仿宋_GB2312" w:eastAsia="仿宋_GB2312" w:cs="仿宋_GB2312" w:hint="eastAsia"/>
                <w:kern w:val="2"/>
              </w:rPr>
              <w:t>期</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《基于国际化项目的英语专业学生综合能力培养研究》，知识经济，</w:t>
            </w:r>
            <w:r w:rsidRPr="00900B51">
              <w:rPr>
                <w:rFonts w:ascii="仿宋_GB2312" w:eastAsia="仿宋_GB2312" w:cs="仿宋_GB2312"/>
                <w:kern w:val="2"/>
              </w:rPr>
              <w:t>2013</w:t>
            </w:r>
            <w:r w:rsidRPr="00900B51">
              <w:rPr>
                <w:rFonts w:ascii="仿宋_GB2312" w:eastAsia="仿宋_GB2312" w:cs="仿宋_GB2312" w:hint="eastAsia"/>
                <w:kern w:val="2"/>
              </w:rPr>
              <w:t>年</w:t>
            </w:r>
            <w:r w:rsidRPr="00900B51">
              <w:rPr>
                <w:rFonts w:ascii="仿宋_GB2312" w:eastAsia="仿宋_GB2312" w:cs="仿宋_GB2312"/>
                <w:kern w:val="2"/>
              </w:rPr>
              <w:t>9</w:t>
            </w:r>
            <w:r w:rsidRPr="00900B51">
              <w:rPr>
                <w:rFonts w:ascii="仿宋_GB2312" w:eastAsia="仿宋_GB2312" w:cs="仿宋_GB2312" w:hint="eastAsia"/>
                <w:kern w:val="2"/>
              </w:rPr>
              <w:t>期</w:t>
            </w:r>
          </w:p>
        </w:tc>
      </w:tr>
      <w:tr w:rsidR="00524F40" w:rsidRPr="00900B51">
        <w:trPr>
          <w:trHeight w:val="7361"/>
          <w:jc w:val="center"/>
        </w:trPr>
        <w:tc>
          <w:tcPr>
            <w:tcW w:w="9021" w:type="dxa"/>
            <w:tcBorders>
              <w:left w:val="single" w:sz="2" w:space="0" w:color="000000"/>
              <w:bottom w:val="single" w:sz="2" w:space="0" w:color="000000"/>
              <w:right w:val="single" w:sz="2" w:space="0" w:color="000000"/>
            </w:tcBorders>
          </w:tcPr>
          <w:p w:rsidR="00524F40" w:rsidRPr="00900B51" w:rsidRDefault="00524F40" w:rsidP="002F0C58">
            <w:pPr>
              <w:autoSpaceDE/>
              <w:autoSpaceDN/>
              <w:adjustRightInd/>
              <w:spacing w:line="240" w:lineRule="auto"/>
              <w:ind w:firstLineChars="0" w:firstLine="0"/>
              <w:rPr>
                <w:rFonts w:ascii="仿宋_GB2312" w:eastAsia="仿宋_GB2312"/>
                <w:kern w:val="2"/>
              </w:rPr>
            </w:pPr>
            <w:r w:rsidRPr="00900B51">
              <w:rPr>
                <w:rFonts w:ascii="仿宋_GB2312" w:eastAsia="仿宋_GB2312" w:cs="仿宋_GB2312"/>
                <w:kern w:val="2"/>
              </w:rPr>
              <w:t>2.</w:t>
            </w:r>
            <w:r w:rsidRPr="00900B51">
              <w:rPr>
                <w:rFonts w:ascii="仿宋_GB2312" w:eastAsia="仿宋_GB2312" w:cs="仿宋_GB2312" w:hint="eastAsia"/>
                <w:kern w:val="2"/>
              </w:rPr>
              <w:t>学校已具备的教学改革基础和环境，学校对项目的支持情况（含有关政策、经费及其使用管理机制、保障条件等，可附有关文件），尚缺少的条件和拟解决的途径</w:t>
            </w:r>
          </w:p>
          <w:p w:rsidR="00524F40" w:rsidRPr="00900B51" w:rsidRDefault="00524F40" w:rsidP="002F0C58">
            <w:pPr>
              <w:autoSpaceDE/>
              <w:autoSpaceDN/>
              <w:adjustRightInd/>
              <w:spacing w:line="240" w:lineRule="auto"/>
              <w:ind w:firstLineChars="0" w:firstLine="0"/>
              <w:rPr>
                <w:rFonts w:ascii="仿宋_GB2312" w:eastAsia="仿宋_GB2312"/>
                <w:kern w:val="2"/>
              </w:rPr>
            </w:pPr>
          </w:p>
          <w:p w:rsidR="00524F40" w:rsidRPr="00900B51" w:rsidRDefault="00524F40" w:rsidP="00171D7B">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1</w:t>
            </w:r>
            <w:r w:rsidRPr="00900B51">
              <w:rPr>
                <w:rFonts w:ascii="仿宋_GB2312" w:eastAsia="仿宋_GB2312" w:cs="仿宋_GB2312" w:hint="eastAsia"/>
                <w:b/>
                <w:bCs/>
                <w:kern w:val="2"/>
              </w:rPr>
              <w:t>）学校的教学改革基础和环境</w:t>
            </w:r>
            <w:r w:rsidRPr="00900B51">
              <w:rPr>
                <w:rFonts w:ascii="仿宋_GB2312" w:eastAsia="仿宋_GB2312"/>
                <w:b/>
                <w:bCs/>
                <w:kern w:val="2"/>
              </w:rPr>
              <w:t> </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本校一直非常重视教学改革和教学创新工作，在教学管理、教学评价、教学改革、教学研究、教学交流、课程建设等方面均出台了支持文件（如《宁波职业技术学院教学改革项目管理办法》、《宁波职业技术学院关于进一步深化教学改革提高教学质量的指导意见》、《宁波职业技术学院关于进一步加强教学、提高教学质量的激励办法》、《宁波职业技术学院教学成果奖评选奖励办法》、《宁波职业技术学院课堂教学创新行动计划》等等）和经费支持，督促和激励教师努力提高教学质量，积极申报各级各类教研教改项目，这为本项目的顺利实施提供了坚实的基础。</w:t>
            </w:r>
            <w:r w:rsidRPr="00900B51">
              <w:rPr>
                <w:rFonts w:ascii="仿宋_GB2312" w:eastAsia="仿宋_GB2312"/>
                <w:kern w:val="2"/>
              </w:rPr>
              <w:t> </w:t>
            </w:r>
          </w:p>
          <w:p w:rsidR="00524F40" w:rsidRPr="00900B51" w:rsidRDefault="00524F40" w:rsidP="00171D7B">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2</w:t>
            </w:r>
            <w:r w:rsidRPr="00900B51">
              <w:rPr>
                <w:rFonts w:ascii="仿宋_GB2312" w:eastAsia="仿宋_GB2312" w:cs="仿宋_GB2312" w:hint="eastAsia"/>
                <w:b/>
                <w:bCs/>
                <w:kern w:val="2"/>
              </w:rPr>
              <w:t>）学校对项目的支持情况</w:t>
            </w:r>
            <w:r w:rsidRPr="00900B51">
              <w:rPr>
                <w:rFonts w:ascii="仿宋_GB2312" w:eastAsia="仿宋_GB2312"/>
                <w:b/>
                <w:bCs/>
                <w:kern w:val="2"/>
              </w:rPr>
              <w:t> </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hint="eastAsia"/>
                <w:kern w:val="2"/>
              </w:rPr>
              <w:t>因为中澳班是我校十三五重点工作之一，因此本项目研究受到学校的大力支持，出台了相关扶持政策，在人力、财力、设备等方面给予保障，保证项目的顺利开展，如《宁波职业技术学院中澳合作办学项目运行管理暂行规定》明文规定：为中澳班的教学实施与教学改革提供足够的经费保障</w:t>
            </w:r>
          </w:p>
          <w:p w:rsidR="00524F40" w:rsidRPr="00900B51" w:rsidRDefault="00524F40" w:rsidP="00985B7A">
            <w:pPr>
              <w:autoSpaceDE/>
              <w:autoSpaceDN/>
              <w:adjustRightInd/>
              <w:spacing w:line="240" w:lineRule="auto"/>
              <w:ind w:firstLineChars="0" w:firstLine="0"/>
              <w:rPr>
                <w:rFonts w:ascii="仿宋_GB2312" w:eastAsia="仿宋_GB2312"/>
                <w:kern w:val="2"/>
              </w:rPr>
            </w:pPr>
            <w:r w:rsidRPr="00900B51">
              <w:rPr>
                <w:rFonts w:ascii="仿宋_GB2312" w:eastAsia="仿宋_GB2312" w:cs="仿宋_GB2312" w:hint="eastAsia"/>
                <w:kern w:val="2"/>
              </w:rPr>
              <w:t>，同时专门拨款用于中外教师出国或国内交流与培训、定期开展教学研讨，以打造一支精干有力的中外合作教师团队。</w:t>
            </w:r>
          </w:p>
          <w:p w:rsidR="00524F40" w:rsidRPr="00900B51" w:rsidRDefault="00524F40" w:rsidP="00985B7A">
            <w:pPr>
              <w:autoSpaceDE/>
              <w:autoSpaceDN/>
              <w:adjustRightInd/>
              <w:spacing w:line="240" w:lineRule="auto"/>
              <w:ind w:firstLineChars="0" w:firstLine="0"/>
              <w:rPr>
                <w:rFonts w:ascii="仿宋_GB2312" w:eastAsia="仿宋_GB2312"/>
                <w:b/>
                <w:bCs/>
                <w:kern w:val="2"/>
              </w:rPr>
            </w:pPr>
            <w:r w:rsidRPr="00900B51">
              <w:rPr>
                <w:rFonts w:ascii="仿宋_GB2312" w:eastAsia="仿宋_GB2312" w:cs="仿宋_GB2312" w:hint="eastAsia"/>
                <w:b/>
                <w:bCs/>
                <w:kern w:val="2"/>
              </w:rPr>
              <w:t>（</w:t>
            </w:r>
            <w:r w:rsidRPr="00900B51">
              <w:rPr>
                <w:rFonts w:ascii="仿宋_GB2312" w:eastAsia="仿宋_GB2312" w:cs="仿宋_GB2312"/>
                <w:b/>
                <w:bCs/>
                <w:kern w:val="2"/>
              </w:rPr>
              <w:t>3</w:t>
            </w:r>
            <w:r w:rsidRPr="00900B51">
              <w:rPr>
                <w:rFonts w:ascii="仿宋_GB2312" w:eastAsia="仿宋_GB2312" w:cs="仿宋_GB2312" w:hint="eastAsia"/>
                <w:b/>
                <w:bCs/>
                <w:kern w:val="2"/>
              </w:rPr>
              <w:t>）尚缺少的条件和拟解决的途径</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kern w:val="2"/>
              </w:rPr>
              <w:t>1</w:t>
            </w:r>
            <w:r w:rsidRPr="00900B51">
              <w:rPr>
                <w:rFonts w:ascii="仿宋_GB2312" w:eastAsia="仿宋_GB2312" w:cs="仿宋_GB2312" w:hint="eastAsia"/>
                <w:kern w:val="2"/>
              </w:rPr>
              <w:t>）中外英语教师合作教学模式设计过程中需征求各领域专家的意见和建议。解决办法：通过校教务处组织研讨会或座谈，广泛征求各方面专家的意见和建议；</w:t>
            </w:r>
          </w:p>
          <w:p w:rsidR="00524F40" w:rsidRPr="00900B51" w:rsidRDefault="00524F40" w:rsidP="00524F40">
            <w:pPr>
              <w:autoSpaceDE/>
              <w:autoSpaceDN/>
              <w:adjustRightInd/>
              <w:spacing w:line="240" w:lineRule="auto"/>
              <w:ind w:firstLineChars="238" w:firstLine="31680"/>
              <w:rPr>
                <w:rFonts w:ascii="仿宋_GB2312" w:eastAsia="仿宋_GB2312"/>
                <w:kern w:val="2"/>
              </w:rPr>
            </w:pPr>
            <w:r w:rsidRPr="00900B51">
              <w:rPr>
                <w:rFonts w:ascii="仿宋_GB2312" w:eastAsia="仿宋_GB2312" w:cs="仿宋_GB2312"/>
                <w:kern w:val="2"/>
              </w:rPr>
              <w:t>2</w:t>
            </w:r>
            <w:r w:rsidRPr="00900B51">
              <w:rPr>
                <w:rFonts w:ascii="仿宋_GB2312" w:eastAsia="仿宋_GB2312" w:cs="仿宋_GB2312" w:hint="eastAsia"/>
                <w:kern w:val="2"/>
              </w:rPr>
              <w:t>）合作教学过程涉及到的中外英语教师的工作量核算问题还未明确。解决办法：与教务处协商，达成合理的核算办法。</w:t>
            </w:r>
          </w:p>
        </w:tc>
      </w:tr>
    </w:tbl>
    <w:p w:rsidR="00524F40" w:rsidRPr="007E53D7" w:rsidRDefault="00524F40" w:rsidP="002F0C58">
      <w:pPr>
        <w:autoSpaceDE/>
        <w:autoSpaceDN/>
        <w:adjustRightInd/>
        <w:spacing w:line="240" w:lineRule="auto"/>
        <w:ind w:firstLineChars="0" w:firstLine="0"/>
        <w:jc w:val="both"/>
        <w:rPr>
          <w:rFonts w:eastAsia="仿宋_GB2312"/>
          <w:kern w:val="2"/>
          <w:sz w:val="28"/>
          <w:szCs w:val="28"/>
        </w:rPr>
      </w:pPr>
      <w:r w:rsidRPr="007E53D7">
        <w:rPr>
          <w:rFonts w:eastAsia="仿宋_GB2312" w:cs="仿宋_GB2312" w:hint="eastAsia"/>
          <w:kern w:val="2"/>
          <w:sz w:val="28"/>
          <w:szCs w:val="28"/>
        </w:rPr>
        <w:t>五、经费预算</w:t>
      </w:r>
    </w:p>
    <w:tbl>
      <w:tblPr>
        <w:tblW w:w="91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52"/>
        <w:gridCol w:w="2165"/>
        <w:gridCol w:w="3940"/>
      </w:tblGrid>
      <w:tr w:rsidR="00524F40" w:rsidRPr="007E53D7">
        <w:trPr>
          <w:trHeight w:val="827"/>
        </w:trPr>
        <w:tc>
          <w:tcPr>
            <w:tcW w:w="3052" w:type="dxa"/>
            <w:vAlign w:val="center"/>
          </w:tcPr>
          <w:p w:rsidR="00524F40" w:rsidRPr="007E53D7" w:rsidRDefault="00524F40" w:rsidP="002F0C58">
            <w:pPr>
              <w:autoSpaceDE/>
              <w:autoSpaceDN/>
              <w:adjustRightInd/>
              <w:spacing w:line="240" w:lineRule="auto"/>
              <w:ind w:firstLineChars="0" w:firstLine="0"/>
              <w:jc w:val="center"/>
              <w:rPr>
                <w:kern w:val="2"/>
              </w:rPr>
            </w:pPr>
            <w:r w:rsidRPr="007E53D7">
              <w:rPr>
                <w:rFonts w:cs="宋体" w:hint="eastAsia"/>
                <w:kern w:val="2"/>
              </w:rPr>
              <w:t>支出科目（含配套经费）</w:t>
            </w:r>
          </w:p>
        </w:tc>
        <w:tc>
          <w:tcPr>
            <w:tcW w:w="2165" w:type="dxa"/>
            <w:vAlign w:val="center"/>
          </w:tcPr>
          <w:p w:rsidR="00524F40" w:rsidRPr="007E53D7" w:rsidRDefault="00524F40" w:rsidP="002F0C58">
            <w:pPr>
              <w:autoSpaceDE/>
              <w:autoSpaceDN/>
              <w:adjustRightInd/>
              <w:spacing w:line="240" w:lineRule="auto"/>
              <w:ind w:firstLineChars="0" w:firstLine="0"/>
              <w:jc w:val="center"/>
              <w:rPr>
                <w:kern w:val="2"/>
              </w:rPr>
            </w:pPr>
            <w:r w:rsidRPr="007E53D7">
              <w:rPr>
                <w:rFonts w:cs="宋体" w:hint="eastAsia"/>
                <w:kern w:val="2"/>
              </w:rPr>
              <w:t>金额（元）</w:t>
            </w:r>
          </w:p>
        </w:tc>
        <w:tc>
          <w:tcPr>
            <w:tcW w:w="3940" w:type="dxa"/>
            <w:vAlign w:val="center"/>
          </w:tcPr>
          <w:p w:rsidR="00524F40" w:rsidRPr="007E53D7" w:rsidRDefault="00524F40" w:rsidP="002F0C58">
            <w:pPr>
              <w:autoSpaceDE/>
              <w:autoSpaceDN/>
              <w:adjustRightInd/>
              <w:spacing w:line="240" w:lineRule="auto"/>
              <w:ind w:firstLineChars="0" w:firstLine="0"/>
              <w:jc w:val="center"/>
              <w:rPr>
                <w:kern w:val="2"/>
              </w:rPr>
            </w:pPr>
            <w:r w:rsidRPr="007E53D7">
              <w:rPr>
                <w:rFonts w:cs="宋体" w:hint="eastAsia"/>
                <w:kern w:val="2"/>
              </w:rPr>
              <w:t>计算根据及理由</w:t>
            </w:r>
          </w:p>
        </w:tc>
      </w:tr>
      <w:tr w:rsidR="00524F40" w:rsidRPr="007E53D7">
        <w:trPr>
          <w:trHeight w:val="780"/>
        </w:trPr>
        <w:tc>
          <w:tcPr>
            <w:tcW w:w="3052" w:type="dxa"/>
            <w:vAlign w:val="center"/>
          </w:tcPr>
          <w:p w:rsidR="00524F40" w:rsidRPr="007E53D7" w:rsidRDefault="00524F40" w:rsidP="002F0C58">
            <w:pPr>
              <w:autoSpaceDE/>
              <w:autoSpaceDN/>
              <w:adjustRightInd/>
              <w:spacing w:line="240" w:lineRule="auto"/>
              <w:ind w:firstLineChars="0" w:firstLine="0"/>
              <w:jc w:val="center"/>
              <w:rPr>
                <w:kern w:val="2"/>
              </w:rPr>
            </w:pPr>
            <w:r w:rsidRPr="007E53D7">
              <w:rPr>
                <w:rFonts w:cs="宋体" w:hint="eastAsia"/>
                <w:kern w:val="2"/>
              </w:rPr>
              <w:t>合计</w:t>
            </w:r>
          </w:p>
        </w:tc>
        <w:tc>
          <w:tcPr>
            <w:tcW w:w="2165" w:type="dxa"/>
            <w:vAlign w:val="center"/>
          </w:tcPr>
          <w:p w:rsidR="00524F40" w:rsidRPr="007E53D7" w:rsidRDefault="00524F40" w:rsidP="002F0C58">
            <w:pPr>
              <w:autoSpaceDE/>
              <w:autoSpaceDN/>
              <w:adjustRightInd/>
              <w:spacing w:line="240" w:lineRule="auto"/>
              <w:ind w:firstLineChars="0" w:firstLine="0"/>
              <w:jc w:val="center"/>
              <w:rPr>
                <w:kern w:val="2"/>
              </w:rPr>
            </w:pPr>
            <w:r>
              <w:rPr>
                <w:kern w:val="2"/>
              </w:rPr>
              <w:t>10000</w:t>
            </w:r>
          </w:p>
        </w:tc>
        <w:tc>
          <w:tcPr>
            <w:tcW w:w="3940" w:type="dxa"/>
            <w:vAlign w:val="center"/>
          </w:tcPr>
          <w:p w:rsidR="00524F40" w:rsidRPr="007E53D7" w:rsidRDefault="00524F40" w:rsidP="002F0C58">
            <w:pPr>
              <w:autoSpaceDE/>
              <w:autoSpaceDN/>
              <w:adjustRightInd/>
              <w:spacing w:line="240" w:lineRule="auto"/>
              <w:ind w:firstLineChars="0" w:firstLine="0"/>
              <w:jc w:val="center"/>
              <w:rPr>
                <w:kern w:val="2"/>
              </w:rPr>
            </w:pPr>
          </w:p>
        </w:tc>
      </w:tr>
      <w:tr w:rsidR="00524F40" w:rsidRPr="007E53D7">
        <w:trPr>
          <w:trHeight w:val="654"/>
        </w:trPr>
        <w:tc>
          <w:tcPr>
            <w:tcW w:w="3052" w:type="dxa"/>
            <w:vAlign w:val="center"/>
          </w:tcPr>
          <w:p w:rsidR="00524F40" w:rsidRPr="007E53D7" w:rsidRDefault="00524F40" w:rsidP="000B61FE">
            <w:pPr>
              <w:widowControl/>
              <w:autoSpaceDE/>
              <w:autoSpaceDN/>
              <w:adjustRightInd/>
              <w:spacing w:line="640" w:lineRule="atLeast"/>
              <w:ind w:firstLineChars="0" w:firstLine="0"/>
              <w:jc w:val="both"/>
              <w:textAlignment w:val="baseline"/>
              <w:rPr>
                <w:color w:val="000000"/>
                <w:u w:color="000000"/>
              </w:rPr>
            </w:pPr>
            <w:r w:rsidRPr="007E53D7">
              <w:rPr>
                <w:color w:val="000000"/>
                <w:u w:color="000000"/>
              </w:rPr>
              <w:t>1.</w:t>
            </w:r>
            <w:r>
              <w:rPr>
                <w:rFonts w:cs="宋体" w:hint="eastAsia"/>
              </w:rPr>
              <w:t>调查</w:t>
            </w:r>
            <w:r w:rsidRPr="000B61FE">
              <w:rPr>
                <w:rFonts w:cs="宋体" w:hint="eastAsia"/>
                <w:color w:val="000000"/>
                <w:u w:color="000000"/>
              </w:rPr>
              <w:t>问卷</w:t>
            </w:r>
            <w:r>
              <w:rPr>
                <w:rFonts w:cs="宋体" w:hint="eastAsia"/>
                <w:color w:val="000000"/>
                <w:u w:color="000000"/>
              </w:rPr>
              <w:t>制作费</w:t>
            </w:r>
          </w:p>
        </w:tc>
        <w:tc>
          <w:tcPr>
            <w:tcW w:w="2165" w:type="dxa"/>
            <w:vAlign w:val="center"/>
          </w:tcPr>
          <w:p w:rsidR="00524F40" w:rsidRPr="007E53D7" w:rsidRDefault="00524F40" w:rsidP="002F0C58">
            <w:pPr>
              <w:autoSpaceDE/>
              <w:autoSpaceDN/>
              <w:adjustRightInd/>
              <w:spacing w:line="240" w:lineRule="auto"/>
              <w:ind w:firstLineChars="0" w:firstLine="0"/>
              <w:jc w:val="center"/>
              <w:rPr>
                <w:kern w:val="2"/>
              </w:rPr>
            </w:pPr>
            <w:r>
              <w:rPr>
                <w:kern w:val="2"/>
              </w:rPr>
              <w:t>1000</w:t>
            </w:r>
          </w:p>
        </w:tc>
        <w:tc>
          <w:tcPr>
            <w:tcW w:w="3940" w:type="dxa"/>
            <w:vAlign w:val="center"/>
          </w:tcPr>
          <w:p w:rsidR="00524F40" w:rsidRPr="007E53D7" w:rsidRDefault="00524F40" w:rsidP="002F0C58">
            <w:pPr>
              <w:autoSpaceDE/>
              <w:autoSpaceDN/>
              <w:adjustRightInd/>
              <w:spacing w:line="240" w:lineRule="auto"/>
              <w:ind w:firstLineChars="0" w:firstLine="0"/>
              <w:jc w:val="center"/>
              <w:rPr>
                <w:kern w:val="2"/>
              </w:rPr>
            </w:pPr>
            <w:r>
              <w:rPr>
                <w:rFonts w:cs="宋体" w:hint="eastAsia"/>
              </w:rPr>
              <w:t>调查</w:t>
            </w:r>
            <w:r w:rsidRPr="000B61FE">
              <w:rPr>
                <w:rFonts w:cs="宋体" w:hint="eastAsia"/>
                <w:color w:val="000000"/>
                <w:u w:color="000000"/>
              </w:rPr>
              <w:t>问卷</w:t>
            </w:r>
            <w:r>
              <w:rPr>
                <w:rFonts w:cs="宋体" w:hint="eastAsia"/>
                <w:color w:val="000000"/>
                <w:u w:color="000000"/>
              </w:rPr>
              <w:t>制作、打印、复印</w:t>
            </w:r>
          </w:p>
        </w:tc>
      </w:tr>
      <w:tr w:rsidR="00524F40" w:rsidRPr="007E53D7">
        <w:trPr>
          <w:trHeight w:val="689"/>
        </w:trPr>
        <w:tc>
          <w:tcPr>
            <w:tcW w:w="3052" w:type="dxa"/>
            <w:vAlign w:val="center"/>
          </w:tcPr>
          <w:p w:rsidR="00524F40" w:rsidRPr="007E53D7" w:rsidRDefault="00524F40" w:rsidP="000B61FE">
            <w:pPr>
              <w:autoSpaceDE/>
              <w:autoSpaceDN/>
              <w:adjustRightInd/>
              <w:spacing w:line="240" w:lineRule="auto"/>
              <w:ind w:firstLineChars="0" w:firstLine="0"/>
              <w:jc w:val="both"/>
              <w:rPr>
                <w:kern w:val="2"/>
              </w:rPr>
            </w:pPr>
            <w:r w:rsidRPr="007E53D7">
              <w:rPr>
                <w:kern w:val="2"/>
              </w:rPr>
              <w:t>2.</w:t>
            </w:r>
            <w:r w:rsidRPr="000B61FE">
              <w:rPr>
                <w:rFonts w:cs="宋体" w:hint="eastAsia"/>
                <w:kern w:val="2"/>
              </w:rPr>
              <w:t>图书资料</w:t>
            </w:r>
          </w:p>
        </w:tc>
        <w:tc>
          <w:tcPr>
            <w:tcW w:w="2165" w:type="dxa"/>
            <w:vAlign w:val="center"/>
          </w:tcPr>
          <w:p w:rsidR="00524F40" w:rsidRPr="007E53D7" w:rsidRDefault="00524F40" w:rsidP="00D70D3F">
            <w:pPr>
              <w:autoSpaceDE/>
              <w:autoSpaceDN/>
              <w:adjustRightInd/>
              <w:spacing w:line="240" w:lineRule="auto"/>
              <w:ind w:firstLineChars="0" w:firstLine="0"/>
              <w:jc w:val="center"/>
              <w:rPr>
                <w:kern w:val="2"/>
              </w:rPr>
            </w:pPr>
            <w:r>
              <w:rPr>
                <w:kern w:val="2"/>
              </w:rPr>
              <w:t>1000</w:t>
            </w:r>
          </w:p>
        </w:tc>
        <w:tc>
          <w:tcPr>
            <w:tcW w:w="3940" w:type="dxa"/>
            <w:vAlign w:val="center"/>
          </w:tcPr>
          <w:p w:rsidR="00524F40" w:rsidRPr="007E53D7" w:rsidRDefault="00524F40" w:rsidP="002F0C58">
            <w:pPr>
              <w:autoSpaceDE/>
              <w:autoSpaceDN/>
              <w:adjustRightInd/>
              <w:spacing w:line="240" w:lineRule="auto"/>
              <w:ind w:firstLineChars="0" w:firstLine="0"/>
              <w:jc w:val="center"/>
              <w:rPr>
                <w:kern w:val="2"/>
              </w:rPr>
            </w:pPr>
            <w:r>
              <w:rPr>
                <w:rFonts w:cs="宋体" w:hint="eastAsia"/>
                <w:kern w:val="2"/>
              </w:rPr>
              <w:t>购买相关图书资料</w:t>
            </w:r>
          </w:p>
        </w:tc>
      </w:tr>
      <w:tr w:rsidR="00524F40" w:rsidRPr="007E53D7">
        <w:trPr>
          <w:trHeight w:val="734"/>
        </w:trPr>
        <w:tc>
          <w:tcPr>
            <w:tcW w:w="3052" w:type="dxa"/>
            <w:vAlign w:val="center"/>
          </w:tcPr>
          <w:p w:rsidR="00524F40" w:rsidRPr="007E53D7" w:rsidRDefault="00524F40" w:rsidP="002F0C58">
            <w:pPr>
              <w:autoSpaceDE/>
              <w:autoSpaceDN/>
              <w:adjustRightInd/>
              <w:spacing w:line="240" w:lineRule="auto"/>
              <w:ind w:firstLineChars="0" w:firstLine="0"/>
              <w:jc w:val="both"/>
              <w:rPr>
                <w:kern w:val="2"/>
              </w:rPr>
            </w:pPr>
            <w:r w:rsidRPr="007E53D7">
              <w:rPr>
                <w:kern w:val="2"/>
              </w:rPr>
              <w:t>3.</w:t>
            </w:r>
            <w:r w:rsidRPr="000B61FE">
              <w:rPr>
                <w:rFonts w:cs="宋体" w:hint="eastAsia"/>
                <w:kern w:val="2"/>
              </w:rPr>
              <w:t>调研差旅费</w:t>
            </w:r>
            <w:r>
              <w:rPr>
                <w:rFonts w:cs="宋体" w:hint="eastAsia"/>
                <w:kern w:val="2"/>
              </w:rPr>
              <w:t>费</w:t>
            </w:r>
          </w:p>
        </w:tc>
        <w:tc>
          <w:tcPr>
            <w:tcW w:w="2165" w:type="dxa"/>
            <w:vAlign w:val="center"/>
          </w:tcPr>
          <w:p w:rsidR="00524F40" w:rsidRPr="007E53D7" w:rsidRDefault="00524F40" w:rsidP="002F0C58">
            <w:pPr>
              <w:autoSpaceDE/>
              <w:autoSpaceDN/>
              <w:adjustRightInd/>
              <w:spacing w:line="240" w:lineRule="auto"/>
              <w:ind w:firstLineChars="0" w:firstLine="0"/>
              <w:jc w:val="center"/>
              <w:rPr>
                <w:kern w:val="2"/>
              </w:rPr>
            </w:pPr>
            <w:r>
              <w:rPr>
                <w:kern w:val="2"/>
              </w:rPr>
              <w:t>2500</w:t>
            </w:r>
          </w:p>
        </w:tc>
        <w:tc>
          <w:tcPr>
            <w:tcW w:w="3940" w:type="dxa"/>
            <w:vAlign w:val="center"/>
          </w:tcPr>
          <w:p w:rsidR="00524F40" w:rsidRPr="007E53D7" w:rsidRDefault="00524F40" w:rsidP="002F0C58">
            <w:pPr>
              <w:autoSpaceDE/>
              <w:autoSpaceDN/>
              <w:adjustRightInd/>
              <w:spacing w:line="240" w:lineRule="auto"/>
              <w:ind w:firstLineChars="0" w:firstLine="0"/>
              <w:jc w:val="center"/>
              <w:rPr>
                <w:kern w:val="2"/>
              </w:rPr>
            </w:pPr>
            <w:r>
              <w:rPr>
                <w:rFonts w:cs="宋体" w:hint="eastAsia"/>
                <w:kern w:val="2"/>
              </w:rPr>
              <w:t>外出调研</w:t>
            </w:r>
          </w:p>
        </w:tc>
      </w:tr>
      <w:tr w:rsidR="00524F40" w:rsidRPr="007E53D7">
        <w:trPr>
          <w:trHeight w:val="734"/>
        </w:trPr>
        <w:tc>
          <w:tcPr>
            <w:tcW w:w="3052" w:type="dxa"/>
            <w:vAlign w:val="center"/>
          </w:tcPr>
          <w:p w:rsidR="00524F40" w:rsidRPr="007E53D7" w:rsidRDefault="00524F40" w:rsidP="002F0C58">
            <w:pPr>
              <w:autoSpaceDE/>
              <w:autoSpaceDN/>
              <w:adjustRightInd/>
              <w:spacing w:line="240" w:lineRule="auto"/>
              <w:ind w:firstLineChars="0" w:firstLine="0"/>
              <w:jc w:val="both"/>
              <w:rPr>
                <w:kern w:val="2"/>
              </w:rPr>
            </w:pPr>
            <w:r w:rsidRPr="007E53D7">
              <w:rPr>
                <w:kern w:val="2"/>
              </w:rPr>
              <w:t>4.</w:t>
            </w:r>
            <w:r>
              <w:rPr>
                <w:rFonts w:cs="宋体" w:hint="eastAsia"/>
                <w:kern w:val="2"/>
              </w:rPr>
              <w:t>会议费</w:t>
            </w:r>
          </w:p>
        </w:tc>
        <w:tc>
          <w:tcPr>
            <w:tcW w:w="2165" w:type="dxa"/>
            <w:vAlign w:val="center"/>
          </w:tcPr>
          <w:p w:rsidR="00524F40" w:rsidRPr="007E53D7" w:rsidRDefault="00524F40" w:rsidP="002F0C58">
            <w:pPr>
              <w:autoSpaceDE/>
              <w:autoSpaceDN/>
              <w:adjustRightInd/>
              <w:spacing w:line="240" w:lineRule="auto"/>
              <w:ind w:firstLineChars="0" w:firstLine="0"/>
              <w:jc w:val="center"/>
              <w:rPr>
                <w:kern w:val="2"/>
              </w:rPr>
            </w:pPr>
            <w:r>
              <w:rPr>
                <w:kern w:val="2"/>
              </w:rPr>
              <w:t>2500</w:t>
            </w:r>
          </w:p>
        </w:tc>
        <w:tc>
          <w:tcPr>
            <w:tcW w:w="3940" w:type="dxa"/>
            <w:vAlign w:val="center"/>
          </w:tcPr>
          <w:p w:rsidR="00524F40" w:rsidRPr="007E53D7" w:rsidRDefault="00524F40" w:rsidP="002F0C58">
            <w:pPr>
              <w:autoSpaceDE/>
              <w:autoSpaceDN/>
              <w:adjustRightInd/>
              <w:spacing w:line="240" w:lineRule="auto"/>
              <w:ind w:firstLineChars="0" w:firstLine="0"/>
              <w:jc w:val="center"/>
              <w:rPr>
                <w:kern w:val="2"/>
              </w:rPr>
            </w:pPr>
            <w:r>
              <w:rPr>
                <w:rFonts w:cs="宋体" w:hint="eastAsia"/>
                <w:kern w:val="2"/>
              </w:rPr>
              <w:t>组织</w:t>
            </w:r>
            <w:r>
              <w:rPr>
                <w:kern w:val="2"/>
              </w:rPr>
              <w:t>2</w:t>
            </w:r>
            <w:r>
              <w:rPr>
                <w:rFonts w:cs="宋体" w:hint="eastAsia"/>
                <w:kern w:val="2"/>
              </w:rPr>
              <w:t>次专家座谈会</w:t>
            </w:r>
          </w:p>
        </w:tc>
      </w:tr>
      <w:tr w:rsidR="00524F40" w:rsidRPr="007E53D7">
        <w:trPr>
          <w:trHeight w:val="734"/>
        </w:trPr>
        <w:tc>
          <w:tcPr>
            <w:tcW w:w="3052" w:type="dxa"/>
            <w:vAlign w:val="center"/>
          </w:tcPr>
          <w:p w:rsidR="00524F40" w:rsidRPr="007E53D7" w:rsidRDefault="00524F40" w:rsidP="002F0C58">
            <w:pPr>
              <w:autoSpaceDE/>
              <w:autoSpaceDN/>
              <w:adjustRightInd/>
              <w:spacing w:line="240" w:lineRule="auto"/>
              <w:ind w:firstLineChars="0" w:firstLine="0"/>
              <w:jc w:val="both"/>
              <w:rPr>
                <w:kern w:val="2"/>
              </w:rPr>
            </w:pPr>
            <w:r w:rsidRPr="007E53D7">
              <w:rPr>
                <w:kern w:val="2"/>
              </w:rPr>
              <w:t>5.</w:t>
            </w:r>
            <w:r>
              <w:rPr>
                <w:rFonts w:cs="宋体" w:hint="eastAsia"/>
                <w:kern w:val="2"/>
              </w:rPr>
              <w:t>论文发表费</w:t>
            </w:r>
          </w:p>
        </w:tc>
        <w:tc>
          <w:tcPr>
            <w:tcW w:w="2165" w:type="dxa"/>
            <w:vAlign w:val="center"/>
          </w:tcPr>
          <w:p w:rsidR="00524F40" w:rsidRPr="007E53D7" w:rsidRDefault="00524F40" w:rsidP="002F0C58">
            <w:pPr>
              <w:autoSpaceDE/>
              <w:autoSpaceDN/>
              <w:adjustRightInd/>
              <w:spacing w:line="240" w:lineRule="auto"/>
              <w:ind w:firstLineChars="0" w:firstLine="0"/>
              <w:jc w:val="center"/>
              <w:rPr>
                <w:kern w:val="2"/>
              </w:rPr>
            </w:pPr>
            <w:r>
              <w:rPr>
                <w:kern w:val="2"/>
              </w:rPr>
              <w:t>3000</w:t>
            </w:r>
          </w:p>
        </w:tc>
        <w:tc>
          <w:tcPr>
            <w:tcW w:w="3940" w:type="dxa"/>
            <w:vAlign w:val="center"/>
          </w:tcPr>
          <w:p w:rsidR="00524F40" w:rsidRPr="007E53D7" w:rsidRDefault="00524F40" w:rsidP="002F0C58">
            <w:pPr>
              <w:autoSpaceDE/>
              <w:autoSpaceDN/>
              <w:adjustRightInd/>
              <w:spacing w:line="240" w:lineRule="auto"/>
              <w:ind w:firstLineChars="0" w:firstLine="0"/>
              <w:jc w:val="center"/>
              <w:rPr>
                <w:kern w:val="2"/>
              </w:rPr>
            </w:pPr>
            <w:r>
              <w:rPr>
                <w:rFonts w:cs="宋体" w:hint="eastAsia"/>
                <w:kern w:val="2"/>
              </w:rPr>
              <w:t>支付论文发表版面费</w:t>
            </w:r>
          </w:p>
        </w:tc>
      </w:tr>
    </w:tbl>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rFonts w:eastAsia="仿宋_GB2312"/>
          <w:kern w:val="2"/>
          <w:sz w:val="28"/>
          <w:szCs w:val="28"/>
        </w:rPr>
      </w:pPr>
      <w:r w:rsidRPr="007E53D7">
        <w:rPr>
          <w:rFonts w:eastAsia="仿宋_GB2312" w:cs="仿宋_GB2312" w:hint="eastAsia"/>
          <w:kern w:val="2"/>
          <w:sz w:val="28"/>
          <w:szCs w:val="28"/>
        </w:rPr>
        <w:t>六、专家组名单及评审意见</w:t>
      </w:r>
    </w:p>
    <w:tbl>
      <w:tblPr>
        <w:tblW w:w="85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524F40" w:rsidRPr="007E53D7">
        <w:trPr>
          <w:trHeight w:val="698"/>
        </w:trPr>
        <w:tc>
          <w:tcPr>
            <w:tcW w:w="1548" w:type="dxa"/>
            <w:tcBorders>
              <w:top w:val="single" w:sz="2" w:space="0" w:color="000000"/>
              <w:lef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r w:rsidRPr="007E53D7">
              <w:rPr>
                <w:rFonts w:cs="宋体" w:hint="eastAsia"/>
                <w:kern w:val="2"/>
              </w:rPr>
              <w:t>姓名</w:t>
            </w:r>
          </w:p>
        </w:tc>
        <w:tc>
          <w:tcPr>
            <w:tcW w:w="1440" w:type="dxa"/>
            <w:tcBorders>
              <w:top w:val="single" w:sz="2" w:space="0" w:color="000000"/>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r w:rsidRPr="007E53D7">
              <w:rPr>
                <w:rFonts w:cs="宋体" w:hint="eastAsia"/>
                <w:kern w:val="2"/>
              </w:rPr>
              <w:t>职称</w:t>
            </w:r>
          </w:p>
        </w:tc>
        <w:tc>
          <w:tcPr>
            <w:tcW w:w="1980" w:type="dxa"/>
            <w:tcBorders>
              <w:top w:val="single" w:sz="2" w:space="0" w:color="000000"/>
              <w:right w:val="single" w:sz="2" w:space="0" w:color="000000"/>
            </w:tcBorders>
            <w:vAlign w:val="center"/>
          </w:tcPr>
          <w:p w:rsidR="00524F40" w:rsidRPr="007E53D7" w:rsidRDefault="00524F40" w:rsidP="002F0C58">
            <w:pPr>
              <w:autoSpaceDE/>
              <w:autoSpaceDN/>
              <w:adjustRightInd/>
              <w:snapToGrid w:val="0"/>
              <w:spacing w:line="379" w:lineRule="atLeast"/>
              <w:ind w:right="105" w:firstLineChars="0" w:firstLine="0"/>
              <w:jc w:val="center"/>
              <w:rPr>
                <w:kern w:val="2"/>
              </w:rPr>
            </w:pPr>
            <w:r w:rsidRPr="007E53D7">
              <w:rPr>
                <w:rFonts w:cs="宋体" w:hint="eastAsia"/>
                <w:kern w:val="2"/>
              </w:rPr>
              <w:t>专业</w:t>
            </w:r>
          </w:p>
        </w:tc>
        <w:tc>
          <w:tcPr>
            <w:tcW w:w="2520" w:type="dxa"/>
            <w:tcBorders>
              <w:top w:val="single" w:sz="2" w:space="0" w:color="000000"/>
              <w:right w:val="single" w:sz="2" w:space="0" w:color="000000"/>
            </w:tcBorders>
            <w:vAlign w:val="center"/>
          </w:tcPr>
          <w:p w:rsidR="00524F40" w:rsidRPr="007E53D7" w:rsidRDefault="00524F40" w:rsidP="002F0C58">
            <w:pPr>
              <w:tabs>
                <w:tab w:val="left" w:pos="1155"/>
              </w:tabs>
              <w:autoSpaceDE/>
              <w:autoSpaceDN/>
              <w:adjustRightInd/>
              <w:snapToGrid w:val="0"/>
              <w:spacing w:line="379" w:lineRule="atLeast"/>
              <w:ind w:firstLineChars="0" w:firstLine="0"/>
              <w:jc w:val="center"/>
              <w:rPr>
                <w:kern w:val="2"/>
              </w:rPr>
            </w:pPr>
            <w:r w:rsidRPr="007E53D7">
              <w:rPr>
                <w:rFonts w:cs="宋体" w:hint="eastAsia"/>
                <w:kern w:val="2"/>
              </w:rPr>
              <w:t>所在单位</w:t>
            </w:r>
          </w:p>
        </w:tc>
        <w:tc>
          <w:tcPr>
            <w:tcW w:w="1094" w:type="dxa"/>
            <w:tcBorders>
              <w:top w:val="single" w:sz="2" w:space="0" w:color="000000"/>
              <w:right w:val="single" w:sz="2" w:space="0" w:color="000000"/>
            </w:tcBorders>
            <w:vAlign w:val="center"/>
          </w:tcPr>
          <w:p w:rsidR="00524F40" w:rsidRPr="007E53D7" w:rsidRDefault="00524F40" w:rsidP="002F0C58">
            <w:pPr>
              <w:tabs>
                <w:tab w:val="left" w:pos="1155"/>
              </w:tabs>
              <w:autoSpaceDE/>
              <w:autoSpaceDN/>
              <w:adjustRightInd/>
              <w:snapToGrid w:val="0"/>
              <w:spacing w:line="379" w:lineRule="atLeast"/>
              <w:ind w:firstLineChars="0" w:firstLine="0"/>
              <w:jc w:val="center"/>
              <w:rPr>
                <w:kern w:val="2"/>
              </w:rPr>
            </w:pPr>
            <w:r w:rsidRPr="007E53D7">
              <w:rPr>
                <w:rFonts w:cs="宋体" w:hint="eastAsia"/>
                <w:kern w:val="2"/>
              </w:rPr>
              <w:t>签字</w:t>
            </w:r>
          </w:p>
        </w:tc>
      </w:tr>
      <w:tr w:rsidR="00524F40" w:rsidRPr="007E53D7">
        <w:trPr>
          <w:trHeight w:val="603"/>
        </w:trPr>
        <w:tc>
          <w:tcPr>
            <w:tcW w:w="1548" w:type="dxa"/>
            <w:tcBorders>
              <w:lef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144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198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252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1094"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r>
      <w:tr w:rsidR="00524F40" w:rsidRPr="007E53D7">
        <w:trPr>
          <w:trHeight w:val="577"/>
        </w:trPr>
        <w:tc>
          <w:tcPr>
            <w:tcW w:w="1548" w:type="dxa"/>
            <w:tcBorders>
              <w:lef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144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198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252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c>
          <w:tcPr>
            <w:tcW w:w="1094"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kern w:val="2"/>
              </w:rPr>
            </w:pPr>
          </w:p>
        </w:tc>
      </w:tr>
      <w:tr w:rsidR="00524F40" w:rsidRPr="007E53D7">
        <w:trPr>
          <w:trHeight w:val="583"/>
        </w:trPr>
        <w:tc>
          <w:tcPr>
            <w:tcW w:w="1548" w:type="dxa"/>
            <w:tcBorders>
              <w:lef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44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98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252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094"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r>
      <w:tr w:rsidR="00524F40" w:rsidRPr="007E53D7">
        <w:trPr>
          <w:trHeight w:val="543"/>
        </w:trPr>
        <w:tc>
          <w:tcPr>
            <w:tcW w:w="1548" w:type="dxa"/>
            <w:tcBorders>
              <w:lef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44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98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252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094"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r>
      <w:tr w:rsidR="00524F40" w:rsidRPr="007E53D7">
        <w:trPr>
          <w:trHeight w:val="581"/>
        </w:trPr>
        <w:tc>
          <w:tcPr>
            <w:tcW w:w="1548" w:type="dxa"/>
            <w:tcBorders>
              <w:lef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44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98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2520"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c>
          <w:tcPr>
            <w:tcW w:w="1094" w:type="dxa"/>
            <w:tcBorders>
              <w:right w:val="single" w:sz="2" w:space="0" w:color="000000"/>
            </w:tcBorders>
            <w:vAlign w:val="center"/>
          </w:tcPr>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rPr>
            </w:pPr>
          </w:p>
        </w:tc>
      </w:tr>
      <w:tr w:rsidR="00524F40" w:rsidRPr="007E53D7">
        <w:trPr>
          <w:trHeight w:val="3855"/>
        </w:trPr>
        <w:tc>
          <w:tcPr>
            <w:tcW w:w="8582" w:type="dxa"/>
            <w:gridSpan w:val="5"/>
            <w:tcBorders>
              <w:left w:val="single" w:sz="2" w:space="0" w:color="000000"/>
              <w:bottom w:val="single" w:sz="2" w:space="0" w:color="000000"/>
              <w:right w:val="single" w:sz="2" w:space="0" w:color="000000"/>
            </w:tcBorders>
          </w:tcPr>
          <w:p w:rsidR="00524F40" w:rsidRPr="007E53D7" w:rsidRDefault="00524F40" w:rsidP="002F0C58">
            <w:pPr>
              <w:autoSpaceDE/>
              <w:autoSpaceDN/>
              <w:adjustRightInd/>
              <w:snapToGrid w:val="0"/>
              <w:spacing w:line="379" w:lineRule="atLeast"/>
              <w:ind w:firstLineChars="0" w:firstLine="0"/>
              <w:jc w:val="both"/>
              <w:textAlignment w:val="baseline"/>
              <w:rPr>
                <w:rFonts w:eastAsia="仿宋_GB2312"/>
                <w:color w:val="000000"/>
                <w:spacing w:val="102"/>
                <w:sz w:val="28"/>
                <w:szCs w:val="28"/>
                <w:u w:color="000000"/>
              </w:rPr>
            </w:pPr>
            <w:r w:rsidRPr="007E53D7">
              <w:rPr>
                <w:rFonts w:eastAsia="仿宋_GB2312" w:cs="仿宋_GB2312" w:hint="eastAsia"/>
                <w:color w:val="000000"/>
                <w:spacing w:val="102"/>
                <w:sz w:val="28"/>
                <w:szCs w:val="28"/>
                <w:u w:color="000000"/>
              </w:rPr>
              <w:t>评审意见：</w:t>
            </w:r>
          </w:p>
          <w:p w:rsidR="00524F40" w:rsidRPr="007E53D7" w:rsidRDefault="00524F40" w:rsidP="002F0C5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524F40" w:rsidRPr="007E53D7" w:rsidRDefault="00524F40" w:rsidP="002F0C58">
            <w:pPr>
              <w:widowControl/>
              <w:autoSpaceDE/>
              <w:autoSpaceDN/>
              <w:adjustRightInd/>
              <w:spacing w:before="175" w:after="102" w:line="566" w:lineRule="atLeast"/>
              <w:ind w:firstLineChars="0" w:firstLine="0"/>
              <w:jc w:val="both"/>
              <w:textAlignment w:val="baseline"/>
              <w:rPr>
                <w:rFonts w:eastAsia="黑体"/>
                <w:color w:val="000000"/>
                <w:u w:color="000000"/>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524F40" w:rsidRPr="007E53D7" w:rsidRDefault="00524F40" w:rsidP="002F0C5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524F40" w:rsidRPr="007E53D7" w:rsidRDefault="00524F40" w:rsidP="002F0C5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524F40" w:rsidRPr="007E53D7" w:rsidRDefault="00524F40" w:rsidP="002F0C5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p>
          <w:p w:rsidR="00524F40" w:rsidRPr="007E53D7" w:rsidRDefault="00524F40" w:rsidP="002F0C58">
            <w:pPr>
              <w:autoSpaceDE/>
              <w:autoSpaceDN/>
              <w:adjustRightInd/>
              <w:snapToGrid w:val="0"/>
              <w:spacing w:line="379" w:lineRule="atLeast"/>
              <w:ind w:firstLineChars="0" w:firstLine="0"/>
              <w:jc w:val="center"/>
              <w:textAlignment w:val="baseline"/>
              <w:rPr>
                <w:rFonts w:eastAsia="仿宋_GB2312"/>
                <w:color w:val="000000"/>
                <w:spacing w:val="102"/>
                <w:sz w:val="28"/>
                <w:szCs w:val="28"/>
                <w:u w:color="000000"/>
              </w:rPr>
            </w:pPr>
            <w:r w:rsidRPr="007E53D7">
              <w:rPr>
                <w:rFonts w:eastAsia="仿宋_GB2312" w:cs="仿宋_GB2312" w:hint="eastAsia"/>
                <w:color w:val="000000"/>
                <w:spacing w:val="102"/>
                <w:sz w:val="28"/>
                <w:szCs w:val="28"/>
                <w:u w:color="000000"/>
              </w:rPr>
              <w:t>负责人（签字）</w:t>
            </w:r>
          </w:p>
          <w:p w:rsidR="00524F40" w:rsidRPr="007E53D7" w:rsidRDefault="00524F40" w:rsidP="002F0C58">
            <w:pPr>
              <w:autoSpaceDE/>
              <w:autoSpaceDN/>
              <w:adjustRightInd/>
              <w:snapToGrid w:val="0"/>
              <w:spacing w:line="379" w:lineRule="atLeast"/>
              <w:ind w:firstLineChars="0" w:firstLine="0"/>
              <w:jc w:val="right"/>
              <w:rPr>
                <w:kern w:val="2"/>
              </w:rPr>
            </w:pPr>
            <w:r w:rsidRPr="007E53D7">
              <w:rPr>
                <w:rFonts w:eastAsia="仿宋_GB2312" w:cs="仿宋_GB2312" w:hint="eastAsia"/>
                <w:spacing w:val="102"/>
                <w:kern w:val="2"/>
                <w:sz w:val="28"/>
                <w:szCs w:val="28"/>
              </w:rPr>
              <w:t>年月日</w:t>
            </w:r>
          </w:p>
          <w:p w:rsidR="00524F40" w:rsidRPr="007E53D7" w:rsidRDefault="00524F40" w:rsidP="002F0C58">
            <w:pPr>
              <w:autoSpaceDE/>
              <w:autoSpaceDN/>
              <w:adjustRightInd/>
              <w:snapToGrid w:val="0"/>
              <w:spacing w:line="379" w:lineRule="atLeast"/>
              <w:ind w:firstLineChars="0" w:firstLine="0"/>
              <w:jc w:val="right"/>
              <w:rPr>
                <w:rFonts w:eastAsia="仿宋_GB2312"/>
                <w:spacing w:val="102"/>
                <w:kern w:val="2"/>
              </w:rPr>
            </w:pPr>
          </w:p>
        </w:tc>
      </w:tr>
    </w:tbl>
    <w:p w:rsidR="00524F40" w:rsidRPr="007E53D7" w:rsidRDefault="00524F40" w:rsidP="002F0C58">
      <w:pPr>
        <w:autoSpaceDE/>
        <w:autoSpaceDN/>
        <w:adjustRightInd/>
        <w:spacing w:line="240" w:lineRule="auto"/>
        <w:ind w:firstLineChars="0" w:firstLine="0"/>
        <w:jc w:val="both"/>
        <w:rPr>
          <w:rFonts w:eastAsia="仿宋_GB2312"/>
          <w:kern w:val="2"/>
          <w:sz w:val="28"/>
          <w:szCs w:val="28"/>
        </w:rPr>
      </w:pPr>
      <w:r w:rsidRPr="007E53D7">
        <w:rPr>
          <w:rFonts w:eastAsia="仿宋_GB2312" w:cs="仿宋_GB2312" w:hint="eastAsia"/>
          <w:kern w:val="2"/>
          <w:sz w:val="28"/>
          <w:szCs w:val="28"/>
        </w:rPr>
        <w:t>七、申请人所在学校意见</w:t>
      </w:r>
    </w:p>
    <w:tbl>
      <w:tblPr>
        <w:tblpPr w:leftFromText="180" w:rightFromText="180" w:vertAnchor="text" w:horzAnchor="margin" w:tblpXSpec="center"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524F40" w:rsidRPr="007E53D7">
        <w:trPr>
          <w:trHeight w:val="5296"/>
        </w:trPr>
        <w:tc>
          <w:tcPr>
            <w:tcW w:w="8774" w:type="dxa"/>
            <w:tcBorders>
              <w:top w:val="single" w:sz="2" w:space="0" w:color="000000"/>
              <w:left w:val="single" w:sz="2" w:space="0" w:color="000000"/>
              <w:bottom w:val="single" w:sz="2" w:space="0" w:color="000000"/>
              <w:right w:val="single" w:sz="2" w:space="0" w:color="000000"/>
            </w:tcBorders>
          </w:tcPr>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2F0C58">
            <w:pPr>
              <w:autoSpaceDE/>
              <w:autoSpaceDN/>
              <w:adjustRightInd/>
              <w:snapToGrid w:val="0"/>
              <w:spacing w:line="391" w:lineRule="atLeast"/>
              <w:ind w:firstLineChars="0" w:firstLine="0"/>
              <w:rPr>
                <w:kern w:val="2"/>
              </w:rPr>
            </w:pPr>
          </w:p>
          <w:p w:rsidR="00524F40" w:rsidRPr="007E53D7" w:rsidRDefault="00524F40" w:rsidP="00524F40">
            <w:pPr>
              <w:autoSpaceDE/>
              <w:autoSpaceDN/>
              <w:adjustRightInd/>
              <w:snapToGrid w:val="0"/>
              <w:spacing w:line="379" w:lineRule="atLeast"/>
              <w:ind w:firstLineChars="750" w:firstLine="31680"/>
              <w:jc w:val="both"/>
              <w:rPr>
                <w:rFonts w:eastAsia="仿宋_GB2312"/>
                <w:spacing w:val="102"/>
                <w:kern w:val="2"/>
                <w:sz w:val="28"/>
                <w:szCs w:val="28"/>
              </w:rPr>
            </w:pPr>
            <w:r w:rsidRPr="007E53D7">
              <w:rPr>
                <w:rFonts w:eastAsia="仿宋_GB2312" w:cs="仿宋_GB2312" w:hint="eastAsia"/>
                <w:spacing w:val="102"/>
                <w:kern w:val="2"/>
                <w:sz w:val="28"/>
                <w:szCs w:val="28"/>
              </w:rPr>
              <w:t>（公章）</w:t>
            </w:r>
          </w:p>
          <w:p w:rsidR="00524F40" w:rsidRPr="007E53D7" w:rsidRDefault="00524F40" w:rsidP="002F0C58">
            <w:pPr>
              <w:autoSpaceDE/>
              <w:autoSpaceDN/>
              <w:adjustRightInd/>
              <w:snapToGrid w:val="0"/>
              <w:spacing w:line="379" w:lineRule="atLeast"/>
              <w:ind w:firstLineChars="0" w:firstLine="0"/>
              <w:jc w:val="both"/>
              <w:rPr>
                <w:rFonts w:eastAsia="仿宋_GB2312"/>
                <w:spacing w:val="102"/>
                <w:kern w:val="2"/>
                <w:sz w:val="28"/>
                <w:szCs w:val="28"/>
              </w:rPr>
            </w:pPr>
          </w:p>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sz w:val="28"/>
                <w:szCs w:val="28"/>
              </w:rPr>
            </w:pPr>
            <w:r w:rsidRPr="007E53D7">
              <w:rPr>
                <w:rFonts w:eastAsia="仿宋_GB2312" w:cs="仿宋_GB2312" w:hint="eastAsia"/>
                <w:spacing w:val="102"/>
                <w:kern w:val="2"/>
                <w:sz w:val="28"/>
                <w:szCs w:val="28"/>
              </w:rPr>
              <w:t>学校领导签字</w:t>
            </w:r>
          </w:p>
          <w:p w:rsidR="00524F40" w:rsidRPr="007E53D7" w:rsidRDefault="00524F40" w:rsidP="002F0C58">
            <w:pPr>
              <w:autoSpaceDE/>
              <w:autoSpaceDN/>
              <w:adjustRightInd/>
              <w:snapToGrid w:val="0"/>
              <w:spacing w:line="379" w:lineRule="atLeast"/>
              <w:ind w:firstLineChars="0" w:firstLine="0"/>
              <w:jc w:val="center"/>
              <w:rPr>
                <w:rFonts w:eastAsia="仿宋_GB2312"/>
                <w:spacing w:val="102"/>
                <w:kern w:val="2"/>
                <w:sz w:val="28"/>
                <w:szCs w:val="28"/>
              </w:rPr>
            </w:pPr>
          </w:p>
          <w:p w:rsidR="00524F40" w:rsidRPr="007E53D7" w:rsidRDefault="00524F40" w:rsidP="002F0C58">
            <w:pPr>
              <w:autoSpaceDE/>
              <w:autoSpaceDN/>
              <w:adjustRightInd/>
              <w:snapToGrid w:val="0"/>
              <w:spacing w:line="379" w:lineRule="atLeast"/>
              <w:ind w:firstLineChars="0" w:firstLine="0"/>
              <w:jc w:val="center"/>
              <w:rPr>
                <w:kern w:val="2"/>
              </w:rPr>
            </w:pPr>
            <w:r w:rsidRPr="007E53D7">
              <w:rPr>
                <w:rFonts w:eastAsia="仿宋_GB2312" w:cs="仿宋_GB2312" w:hint="eastAsia"/>
                <w:spacing w:val="102"/>
                <w:kern w:val="2"/>
                <w:sz w:val="28"/>
                <w:szCs w:val="28"/>
              </w:rPr>
              <w:t>年月日</w:t>
            </w:r>
          </w:p>
          <w:p w:rsidR="00524F40" w:rsidRPr="007E53D7" w:rsidRDefault="00524F40" w:rsidP="002F0C58">
            <w:pPr>
              <w:autoSpaceDE/>
              <w:autoSpaceDN/>
              <w:adjustRightInd/>
              <w:snapToGrid w:val="0"/>
              <w:spacing w:line="379" w:lineRule="atLeast"/>
              <w:ind w:firstLineChars="0" w:firstLine="0"/>
              <w:jc w:val="right"/>
              <w:rPr>
                <w:kern w:val="2"/>
              </w:rPr>
            </w:pPr>
          </w:p>
        </w:tc>
      </w:tr>
    </w:tbl>
    <w:p w:rsidR="00524F40" w:rsidRPr="007E53D7" w:rsidRDefault="00524F40" w:rsidP="002F0C58">
      <w:pPr>
        <w:autoSpaceDE/>
        <w:autoSpaceDN/>
        <w:adjustRightInd/>
        <w:spacing w:line="240" w:lineRule="auto"/>
        <w:ind w:firstLineChars="0" w:firstLine="0"/>
        <w:jc w:val="both"/>
        <w:rPr>
          <w:kern w:val="2"/>
        </w:rPr>
      </w:pPr>
    </w:p>
    <w:p w:rsidR="00524F40" w:rsidRPr="007E53D7" w:rsidRDefault="00524F40" w:rsidP="002F0C58">
      <w:pPr>
        <w:autoSpaceDE/>
        <w:autoSpaceDN/>
        <w:adjustRightInd/>
        <w:spacing w:line="240" w:lineRule="auto"/>
        <w:ind w:firstLineChars="0" w:firstLine="0"/>
        <w:jc w:val="both"/>
        <w:rPr>
          <w:rFonts w:eastAsia="仿宋_GB2312"/>
          <w:kern w:val="2"/>
          <w:sz w:val="28"/>
          <w:szCs w:val="28"/>
        </w:rPr>
      </w:pPr>
    </w:p>
    <w:p w:rsidR="00524F40" w:rsidRPr="002F0C58" w:rsidRDefault="00524F40" w:rsidP="00213411">
      <w:pPr>
        <w:ind w:firstLine="31680"/>
      </w:pPr>
    </w:p>
    <w:sectPr w:rsidR="00524F40" w:rsidRPr="002F0C58" w:rsidSect="0025381D">
      <w:headerReference w:type="default" r:id="rId12"/>
      <w:footerReference w:type="default" r:id="rId13"/>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PC01" w:date="2016-09-13T10:22:00Z" w:initials="P">
    <w:p w:rsidR="00524F40" w:rsidRDefault="00524F40" w:rsidP="00213411">
      <w:pPr>
        <w:pStyle w:val="CommentText"/>
        <w:ind w:firstLine="31680"/>
      </w:pPr>
      <w:r>
        <w:rPr>
          <w:rStyle w:val="CommentReference"/>
        </w:rPr>
        <w:annotationRef/>
      </w:r>
      <w:r>
        <w:rPr>
          <w:rFonts w:cs="宋体" w:hint="eastAsia"/>
        </w:rP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F40" w:rsidRDefault="00524F40" w:rsidP="00B22780">
      <w:pPr>
        <w:spacing w:line="240" w:lineRule="auto"/>
        <w:ind w:firstLine="31680"/>
      </w:pPr>
      <w:r>
        <w:separator/>
      </w:r>
    </w:p>
  </w:endnote>
  <w:endnote w:type="continuationSeparator" w:id="1">
    <w:p w:rsidR="00524F40" w:rsidRDefault="00524F40" w:rsidP="00B22780">
      <w:pPr>
        <w:spacing w:line="240" w:lineRule="auto"/>
        <w:ind w:firstLine="316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F40" w:rsidRDefault="00524F40" w:rsidP="00B22780">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F40" w:rsidRDefault="00524F40" w:rsidP="00B22780">
      <w:pPr>
        <w:spacing w:line="240" w:lineRule="auto"/>
        <w:ind w:firstLine="31680"/>
      </w:pPr>
      <w:r>
        <w:separator/>
      </w:r>
    </w:p>
  </w:footnote>
  <w:footnote w:type="continuationSeparator" w:id="1">
    <w:p w:rsidR="00524F40" w:rsidRDefault="00524F40" w:rsidP="00B22780">
      <w:pPr>
        <w:spacing w:line="240" w:lineRule="auto"/>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F40" w:rsidRDefault="00524F40" w:rsidP="00B22780">
    <w:pPr>
      <w:pStyle w:val="Header"/>
      <w:ind w:firstLine="316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C5BF8"/>
    <w:multiLevelType w:val="hybridMultilevel"/>
    <w:tmpl w:val="3EA8146E"/>
    <w:lvl w:ilvl="0" w:tplc="0A5CB80C">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85270F0"/>
    <w:multiLevelType w:val="hybridMultilevel"/>
    <w:tmpl w:val="E02A6050"/>
    <w:lvl w:ilvl="0" w:tplc="E89AE730">
      <w:start w:val="3"/>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5632F17"/>
    <w:multiLevelType w:val="hybridMultilevel"/>
    <w:tmpl w:val="90A47740"/>
    <w:lvl w:ilvl="0" w:tplc="DF74E59E">
      <w:start w:val="3"/>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EBD76D7"/>
    <w:multiLevelType w:val="hybridMultilevel"/>
    <w:tmpl w:val="5BC28284"/>
    <w:lvl w:ilvl="0" w:tplc="5D7A98E0">
      <w:start w:val="1"/>
      <w:numFmt w:val="decimal"/>
      <w:lvlText w:val="%1）"/>
      <w:lvlJc w:val="left"/>
      <w:pPr>
        <w:ind w:left="778" w:hanging="360"/>
      </w:pPr>
      <w:rPr>
        <w:rFonts w:hint="default"/>
      </w:rPr>
    </w:lvl>
    <w:lvl w:ilvl="1" w:tplc="04090019">
      <w:start w:val="1"/>
      <w:numFmt w:val="lowerLetter"/>
      <w:lvlText w:val="%2)"/>
      <w:lvlJc w:val="left"/>
      <w:pPr>
        <w:ind w:left="1258" w:hanging="420"/>
      </w:pPr>
    </w:lvl>
    <w:lvl w:ilvl="2" w:tplc="0409001B">
      <w:start w:val="1"/>
      <w:numFmt w:val="lowerRoman"/>
      <w:lvlText w:val="%3."/>
      <w:lvlJc w:val="right"/>
      <w:pPr>
        <w:ind w:left="1678" w:hanging="420"/>
      </w:pPr>
    </w:lvl>
    <w:lvl w:ilvl="3" w:tplc="0409000F">
      <w:start w:val="1"/>
      <w:numFmt w:val="decimal"/>
      <w:lvlText w:val="%4."/>
      <w:lvlJc w:val="left"/>
      <w:pPr>
        <w:ind w:left="2098" w:hanging="420"/>
      </w:pPr>
    </w:lvl>
    <w:lvl w:ilvl="4" w:tplc="04090019">
      <w:start w:val="1"/>
      <w:numFmt w:val="lowerLetter"/>
      <w:lvlText w:val="%5)"/>
      <w:lvlJc w:val="left"/>
      <w:pPr>
        <w:ind w:left="2518" w:hanging="420"/>
      </w:pPr>
    </w:lvl>
    <w:lvl w:ilvl="5" w:tplc="0409001B">
      <w:start w:val="1"/>
      <w:numFmt w:val="lowerRoman"/>
      <w:lvlText w:val="%6."/>
      <w:lvlJc w:val="right"/>
      <w:pPr>
        <w:ind w:left="2938" w:hanging="420"/>
      </w:pPr>
    </w:lvl>
    <w:lvl w:ilvl="6" w:tplc="0409000F">
      <w:start w:val="1"/>
      <w:numFmt w:val="decimal"/>
      <w:lvlText w:val="%7."/>
      <w:lvlJc w:val="left"/>
      <w:pPr>
        <w:ind w:left="3358" w:hanging="420"/>
      </w:pPr>
    </w:lvl>
    <w:lvl w:ilvl="7" w:tplc="04090019">
      <w:start w:val="1"/>
      <w:numFmt w:val="lowerLetter"/>
      <w:lvlText w:val="%8)"/>
      <w:lvlJc w:val="left"/>
      <w:pPr>
        <w:ind w:left="3778" w:hanging="420"/>
      </w:pPr>
    </w:lvl>
    <w:lvl w:ilvl="8" w:tplc="0409001B">
      <w:start w:val="1"/>
      <w:numFmt w:val="lowerRoman"/>
      <w:lvlText w:val="%9."/>
      <w:lvlJc w:val="right"/>
      <w:pPr>
        <w:ind w:left="4198" w:hanging="420"/>
      </w:pPr>
    </w:lvl>
  </w:abstractNum>
  <w:abstractNum w:abstractNumId="4">
    <w:nsid w:val="5B337039"/>
    <w:multiLevelType w:val="hybridMultilevel"/>
    <w:tmpl w:val="BE10F486"/>
    <w:lvl w:ilvl="0" w:tplc="7A4C2932">
      <w:start w:val="1"/>
      <w:numFmt w:val="decimal"/>
      <w:lvlText w:val="%1）"/>
      <w:lvlJc w:val="left"/>
      <w:pPr>
        <w:ind w:left="1195" w:hanging="750"/>
      </w:pPr>
      <w:rPr>
        <w:rFonts w:hint="default"/>
      </w:rPr>
    </w:lvl>
    <w:lvl w:ilvl="1" w:tplc="04090019">
      <w:start w:val="1"/>
      <w:numFmt w:val="lowerLetter"/>
      <w:lvlText w:val="%2)"/>
      <w:lvlJc w:val="left"/>
      <w:pPr>
        <w:ind w:left="1285" w:hanging="420"/>
      </w:pPr>
    </w:lvl>
    <w:lvl w:ilvl="2" w:tplc="0409001B">
      <w:start w:val="1"/>
      <w:numFmt w:val="lowerRoman"/>
      <w:lvlText w:val="%3."/>
      <w:lvlJc w:val="right"/>
      <w:pPr>
        <w:ind w:left="1705" w:hanging="420"/>
      </w:pPr>
    </w:lvl>
    <w:lvl w:ilvl="3" w:tplc="0409000F">
      <w:start w:val="1"/>
      <w:numFmt w:val="decimal"/>
      <w:lvlText w:val="%4."/>
      <w:lvlJc w:val="left"/>
      <w:pPr>
        <w:ind w:left="2125" w:hanging="420"/>
      </w:pPr>
    </w:lvl>
    <w:lvl w:ilvl="4" w:tplc="04090019">
      <w:start w:val="1"/>
      <w:numFmt w:val="lowerLetter"/>
      <w:lvlText w:val="%5)"/>
      <w:lvlJc w:val="left"/>
      <w:pPr>
        <w:ind w:left="2545" w:hanging="420"/>
      </w:pPr>
    </w:lvl>
    <w:lvl w:ilvl="5" w:tplc="0409001B">
      <w:start w:val="1"/>
      <w:numFmt w:val="lowerRoman"/>
      <w:lvlText w:val="%6."/>
      <w:lvlJc w:val="right"/>
      <w:pPr>
        <w:ind w:left="2965" w:hanging="420"/>
      </w:pPr>
    </w:lvl>
    <w:lvl w:ilvl="6" w:tplc="0409000F">
      <w:start w:val="1"/>
      <w:numFmt w:val="decimal"/>
      <w:lvlText w:val="%7."/>
      <w:lvlJc w:val="left"/>
      <w:pPr>
        <w:ind w:left="3385" w:hanging="420"/>
      </w:pPr>
    </w:lvl>
    <w:lvl w:ilvl="7" w:tplc="04090019">
      <w:start w:val="1"/>
      <w:numFmt w:val="lowerLetter"/>
      <w:lvlText w:val="%8)"/>
      <w:lvlJc w:val="left"/>
      <w:pPr>
        <w:ind w:left="3805" w:hanging="420"/>
      </w:pPr>
    </w:lvl>
    <w:lvl w:ilvl="8" w:tplc="0409001B">
      <w:start w:val="1"/>
      <w:numFmt w:val="lowerRoman"/>
      <w:lvlText w:val="%9."/>
      <w:lvlJc w:val="right"/>
      <w:pPr>
        <w:ind w:left="4225" w:hanging="420"/>
      </w:pPr>
    </w:lvl>
  </w:abstractNum>
  <w:abstractNum w:abstractNumId="5">
    <w:nsid w:val="5D4A2FD3"/>
    <w:multiLevelType w:val="hybridMultilevel"/>
    <w:tmpl w:val="9C04F6E8"/>
    <w:lvl w:ilvl="0" w:tplc="8C26092E">
      <w:start w:val="3"/>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63DD4E81"/>
    <w:multiLevelType w:val="hybridMultilevel"/>
    <w:tmpl w:val="F1C81668"/>
    <w:lvl w:ilvl="0" w:tplc="1ABAD320">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6"/>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0C58"/>
    <w:rsid w:val="000013E9"/>
    <w:rsid w:val="000037C9"/>
    <w:rsid w:val="0000524A"/>
    <w:rsid w:val="0000790F"/>
    <w:rsid w:val="0001039F"/>
    <w:rsid w:val="0001496D"/>
    <w:rsid w:val="00021DBB"/>
    <w:rsid w:val="00022395"/>
    <w:rsid w:val="000263B4"/>
    <w:rsid w:val="00037839"/>
    <w:rsid w:val="00042A7A"/>
    <w:rsid w:val="000507D7"/>
    <w:rsid w:val="00057A4C"/>
    <w:rsid w:val="00061F79"/>
    <w:rsid w:val="000631A4"/>
    <w:rsid w:val="00070894"/>
    <w:rsid w:val="00076D86"/>
    <w:rsid w:val="00080033"/>
    <w:rsid w:val="0008486B"/>
    <w:rsid w:val="0008621A"/>
    <w:rsid w:val="00092ACA"/>
    <w:rsid w:val="00094D48"/>
    <w:rsid w:val="000A349E"/>
    <w:rsid w:val="000A37E3"/>
    <w:rsid w:val="000A44C6"/>
    <w:rsid w:val="000B02AD"/>
    <w:rsid w:val="000B43A4"/>
    <w:rsid w:val="000B498F"/>
    <w:rsid w:val="000B61FE"/>
    <w:rsid w:val="000B7C65"/>
    <w:rsid w:val="000C0B38"/>
    <w:rsid w:val="000D2A25"/>
    <w:rsid w:val="000E226A"/>
    <w:rsid w:val="000E6DD3"/>
    <w:rsid w:val="000F0979"/>
    <w:rsid w:val="000F44B1"/>
    <w:rsid w:val="000F704B"/>
    <w:rsid w:val="0010094C"/>
    <w:rsid w:val="00101356"/>
    <w:rsid w:val="00104E64"/>
    <w:rsid w:val="001109A6"/>
    <w:rsid w:val="00113430"/>
    <w:rsid w:val="0011348F"/>
    <w:rsid w:val="00125002"/>
    <w:rsid w:val="00133581"/>
    <w:rsid w:val="00143411"/>
    <w:rsid w:val="0014428D"/>
    <w:rsid w:val="00160F74"/>
    <w:rsid w:val="001647DA"/>
    <w:rsid w:val="00164CAA"/>
    <w:rsid w:val="0016725B"/>
    <w:rsid w:val="00171D7B"/>
    <w:rsid w:val="001A4B2E"/>
    <w:rsid w:val="001C23D2"/>
    <w:rsid w:val="001C350C"/>
    <w:rsid w:val="001D3558"/>
    <w:rsid w:val="001D5696"/>
    <w:rsid w:val="001D6F4E"/>
    <w:rsid w:val="001F128C"/>
    <w:rsid w:val="001F1687"/>
    <w:rsid w:val="00207154"/>
    <w:rsid w:val="002077FC"/>
    <w:rsid w:val="00213411"/>
    <w:rsid w:val="00213419"/>
    <w:rsid w:val="00214250"/>
    <w:rsid w:val="00222B39"/>
    <w:rsid w:val="00222C4F"/>
    <w:rsid w:val="00223F04"/>
    <w:rsid w:val="00234953"/>
    <w:rsid w:val="0023753A"/>
    <w:rsid w:val="002403C4"/>
    <w:rsid w:val="002405CB"/>
    <w:rsid w:val="00242592"/>
    <w:rsid w:val="00243E98"/>
    <w:rsid w:val="002459D6"/>
    <w:rsid w:val="0025381D"/>
    <w:rsid w:val="00255990"/>
    <w:rsid w:val="0026511C"/>
    <w:rsid w:val="002658A7"/>
    <w:rsid w:val="002772AB"/>
    <w:rsid w:val="00286385"/>
    <w:rsid w:val="00291350"/>
    <w:rsid w:val="0029211B"/>
    <w:rsid w:val="002974C9"/>
    <w:rsid w:val="002977F5"/>
    <w:rsid w:val="002A259B"/>
    <w:rsid w:val="002A2C41"/>
    <w:rsid w:val="002B204E"/>
    <w:rsid w:val="002C0CBB"/>
    <w:rsid w:val="002D19B2"/>
    <w:rsid w:val="002E3D63"/>
    <w:rsid w:val="002E5411"/>
    <w:rsid w:val="002E54B6"/>
    <w:rsid w:val="002E70BB"/>
    <w:rsid w:val="002E7BB5"/>
    <w:rsid w:val="002F0C58"/>
    <w:rsid w:val="002F0C86"/>
    <w:rsid w:val="002F3DDB"/>
    <w:rsid w:val="002F6D12"/>
    <w:rsid w:val="003204A4"/>
    <w:rsid w:val="00322C55"/>
    <w:rsid w:val="003414FF"/>
    <w:rsid w:val="00342BDD"/>
    <w:rsid w:val="003508D4"/>
    <w:rsid w:val="00356AAD"/>
    <w:rsid w:val="00357A80"/>
    <w:rsid w:val="003720A0"/>
    <w:rsid w:val="003800B8"/>
    <w:rsid w:val="00397603"/>
    <w:rsid w:val="003A01B0"/>
    <w:rsid w:val="003A0C6B"/>
    <w:rsid w:val="003A5518"/>
    <w:rsid w:val="003B3988"/>
    <w:rsid w:val="003B4763"/>
    <w:rsid w:val="003B6CBD"/>
    <w:rsid w:val="003B713E"/>
    <w:rsid w:val="003C7174"/>
    <w:rsid w:val="003C7DEF"/>
    <w:rsid w:val="003E3F0D"/>
    <w:rsid w:val="003E5786"/>
    <w:rsid w:val="003F0DBB"/>
    <w:rsid w:val="003F61D0"/>
    <w:rsid w:val="003F752B"/>
    <w:rsid w:val="00400A98"/>
    <w:rsid w:val="004067D1"/>
    <w:rsid w:val="00420ECD"/>
    <w:rsid w:val="004240DC"/>
    <w:rsid w:val="00431CA5"/>
    <w:rsid w:val="004332FE"/>
    <w:rsid w:val="00435277"/>
    <w:rsid w:val="00436C57"/>
    <w:rsid w:val="00452744"/>
    <w:rsid w:val="00457789"/>
    <w:rsid w:val="004704E4"/>
    <w:rsid w:val="00470590"/>
    <w:rsid w:val="004710F5"/>
    <w:rsid w:val="00472986"/>
    <w:rsid w:val="00474410"/>
    <w:rsid w:val="004775C5"/>
    <w:rsid w:val="00480E0C"/>
    <w:rsid w:val="004A7161"/>
    <w:rsid w:val="004A76C3"/>
    <w:rsid w:val="004B1242"/>
    <w:rsid w:val="004B306B"/>
    <w:rsid w:val="004B67B2"/>
    <w:rsid w:val="004C2011"/>
    <w:rsid w:val="004C519F"/>
    <w:rsid w:val="004D6320"/>
    <w:rsid w:val="004E2827"/>
    <w:rsid w:val="004E3BFB"/>
    <w:rsid w:val="004F231F"/>
    <w:rsid w:val="004F4304"/>
    <w:rsid w:val="004F6B0A"/>
    <w:rsid w:val="004F7E23"/>
    <w:rsid w:val="005032B9"/>
    <w:rsid w:val="00510DB0"/>
    <w:rsid w:val="00517C23"/>
    <w:rsid w:val="0052188E"/>
    <w:rsid w:val="00524F40"/>
    <w:rsid w:val="00526A42"/>
    <w:rsid w:val="0053107F"/>
    <w:rsid w:val="00544994"/>
    <w:rsid w:val="00544E7D"/>
    <w:rsid w:val="00551008"/>
    <w:rsid w:val="00557901"/>
    <w:rsid w:val="005601CE"/>
    <w:rsid w:val="00565D8B"/>
    <w:rsid w:val="00571182"/>
    <w:rsid w:val="0057432A"/>
    <w:rsid w:val="00584A4F"/>
    <w:rsid w:val="00586A5F"/>
    <w:rsid w:val="00591533"/>
    <w:rsid w:val="00597B70"/>
    <w:rsid w:val="005A0DA1"/>
    <w:rsid w:val="005A432B"/>
    <w:rsid w:val="005A4373"/>
    <w:rsid w:val="005A4625"/>
    <w:rsid w:val="005B000A"/>
    <w:rsid w:val="005B39E0"/>
    <w:rsid w:val="005B74AF"/>
    <w:rsid w:val="005C53AE"/>
    <w:rsid w:val="005C6D2E"/>
    <w:rsid w:val="005D5E48"/>
    <w:rsid w:val="005E1D40"/>
    <w:rsid w:val="005F2114"/>
    <w:rsid w:val="005F5D92"/>
    <w:rsid w:val="00601A4A"/>
    <w:rsid w:val="00606A60"/>
    <w:rsid w:val="00607608"/>
    <w:rsid w:val="00610904"/>
    <w:rsid w:val="0061280B"/>
    <w:rsid w:val="00612C7A"/>
    <w:rsid w:val="0062284C"/>
    <w:rsid w:val="00623BF7"/>
    <w:rsid w:val="00624117"/>
    <w:rsid w:val="0063056A"/>
    <w:rsid w:val="00631FA5"/>
    <w:rsid w:val="006325DB"/>
    <w:rsid w:val="006357C5"/>
    <w:rsid w:val="00636946"/>
    <w:rsid w:val="00640650"/>
    <w:rsid w:val="0064442C"/>
    <w:rsid w:val="00646005"/>
    <w:rsid w:val="0066581E"/>
    <w:rsid w:val="00677FEF"/>
    <w:rsid w:val="00681583"/>
    <w:rsid w:val="00683E3A"/>
    <w:rsid w:val="00685581"/>
    <w:rsid w:val="006856BE"/>
    <w:rsid w:val="0068663F"/>
    <w:rsid w:val="0069583A"/>
    <w:rsid w:val="00696589"/>
    <w:rsid w:val="006A57F9"/>
    <w:rsid w:val="006B0C4E"/>
    <w:rsid w:val="006B2812"/>
    <w:rsid w:val="006B39ED"/>
    <w:rsid w:val="006B69F2"/>
    <w:rsid w:val="006C4792"/>
    <w:rsid w:val="006C4AF9"/>
    <w:rsid w:val="006C7BFE"/>
    <w:rsid w:val="006D2ADC"/>
    <w:rsid w:val="006E4636"/>
    <w:rsid w:val="006F05DD"/>
    <w:rsid w:val="006F4156"/>
    <w:rsid w:val="00702913"/>
    <w:rsid w:val="007073E2"/>
    <w:rsid w:val="00712DDE"/>
    <w:rsid w:val="00720C77"/>
    <w:rsid w:val="00722F81"/>
    <w:rsid w:val="00725341"/>
    <w:rsid w:val="007309DE"/>
    <w:rsid w:val="00732E79"/>
    <w:rsid w:val="007355E1"/>
    <w:rsid w:val="00737CC8"/>
    <w:rsid w:val="0074211C"/>
    <w:rsid w:val="00743E24"/>
    <w:rsid w:val="0074739B"/>
    <w:rsid w:val="007476CA"/>
    <w:rsid w:val="00753770"/>
    <w:rsid w:val="00755B69"/>
    <w:rsid w:val="007576F6"/>
    <w:rsid w:val="007601DA"/>
    <w:rsid w:val="00762396"/>
    <w:rsid w:val="0076348F"/>
    <w:rsid w:val="0076594A"/>
    <w:rsid w:val="00765DB8"/>
    <w:rsid w:val="00767257"/>
    <w:rsid w:val="007678F5"/>
    <w:rsid w:val="00771482"/>
    <w:rsid w:val="007932DD"/>
    <w:rsid w:val="00795F05"/>
    <w:rsid w:val="007A1C72"/>
    <w:rsid w:val="007A20A4"/>
    <w:rsid w:val="007A3D0C"/>
    <w:rsid w:val="007A504A"/>
    <w:rsid w:val="007D6ABB"/>
    <w:rsid w:val="007E0EEC"/>
    <w:rsid w:val="007E1B0A"/>
    <w:rsid w:val="007E3329"/>
    <w:rsid w:val="007E53D7"/>
    <w:rsid w:val="007E7918"/>
    <w:rsid w:val="007F36D0"/>
    <w:rsid w:val="008020CC"/>
    <w:rsid w:val="008030C5"/>
    <w:rsid w:val="0080425E"/>
    <w:rsid w:val="00805BCC"/>
    <w:rsid w:val="00807915"/>
    <w:rsid w:val="008120E3"/>
    <w:rsid w:val="00814945"/>
    <w:rsid w:val="00815F43"/>
    <w:rsid w:val="00831B51"/>
    <w:rsid w:val="00832055"/>
    <w:rsid w:val="0083372D"/>
    <w:rsid w:val="00837476"/>
    <w:rsid w:val="0084440A"/>
    <w:rsid w:val="0085308A"/>
    <w:rsid w:val="008618FD"/>
    <w:rsid w:val="00870B89"/>
    <w:rsid w:val="00872624"/>
    <w:rsid w:val="00890B85"/>
    <w:rsid w:val="008A15FD"/>
    <w:rsid w:val="008A35DC"/>
    <w:rsid w:val="008A738B"/>
    <w:rsid w:val="008B24E0"/>
    <w:rsid w:val="008B6001"/>
    <w:rsid w:val="008D27D9"/>
    <w:rsid w:val="008D27F3"/>
    <w:rsid w:val="008E2A55"/>
    <w:rsid w:val="008E3F7D"/>
    <w:rsid w:val="008E58F3"/>
    <w:rsid w:val="008E5CB5"/>
    <w:rsid w:val="008E6597"/>
    <w:rsid w:val="008F3C59"/>
    <w:rsid w:val="00900B51"/>
    <w:rsid w:val="00902535"/>
    <w:rsid w:val="00905BC0"/>
    <w:rsid w:val="00906050"/>
    <w:rsid w:val="00906E47"/>
    <w:rsid w:val="00910250"/>
    <w:rsid w:val="0091466E"/>
    <w:rsid w:val="009146EA"/>
    <w:rsid w:val="0092226A"/>
    <w:rsid w:val="009278D7"/>
    <w:rsid w:val="0094365B"/>
    <w:rsid w:val="00946477"/>
    <w:rsid w:val="00971740"/>
    <w:rsid w:val="00976C22"/>
    <w:rsid w:val="00977C1E"/>
    <w:rsid w:val="00985B7A"/>
    <w:rsid w:val="0099130B"/>
    <w:rsid w:val="00993826"/>
    <w:rsid w:val="009A15FF"/>
    <w:rsid w:val="009A1CE4"/>
    <w:rsid w:val="009A1D59"/>
    <w:rsid w:val="009B4710"/>
    <w:rsid w:val="009B54EF"/>
    <w:rsid w:val="009B5A7B"/>
    <w:rsid w:val="009D1575"/>
    <w:rsid w:val="009E3F78"/>
    <w:rsid w:val="009E771C"/>
    <w:rsid w:val="009F3283"/>
    <w:rsid w:val="009F5311"/>
    <w:rsid w:val="00A00831"/>
    <w:rsid w:val="00A072DD"/>
    <w:rsid w:val="00A077D7"/>
    <w:rsid w:val="00A13EF8"/>
    <w:rsid w:val="00A25653"/>
    <w:rsid w:val="00A264C8"/>
    <w:rsid w:val="00A26ECE"/>
    <w:rsid w:val="00A30303"/>
    <w:rsid w:val="00A33747"/>
    <w:rsid w:val="00A34734"/>
    <w:rsid w:val="00A378BD"/>
    <w:rsid w:val="00A40D6F"/>
    <w:rsid w:val="00A4544A"/>
    <w:rsid w:val="00A45549"/>
    <w:rsid w:val="00A466C7"/>
    <w:rsid w:val="00A4711B"/>
    <w:rsid w:val="00A51AFE"/>
    <w:rsid w:val="00A528B6"/>
    <w:rsid w:val="00A53EC2"/>
    <w:rsid w:val="00A571D8"/>
    <w:rsid w:val="00A61583"/>
    <w:rsid w:val="00A61807"/>
    <w:rsid w:val="00A80257"/>
    <w:rsid w:val="00A90806"/>
    <w:rsid w:val="00A93D3A"/>
    <w:rsid w:val="00AA5000"/>
    <w:rsid w:val="00AB0F56"/>
    <w:rsid w:val="00AB1ABF"/>
    <w:rsid w:val="00AC21FD"/>
    <w:rsid w:val="00AC646D"/>
    <w:rsid w:val="00AD5492"/>
    <w:rsid w:val="00AE568B"/>
    <w:rsid w:val="00AF24FF"/>
    <w:rsid w:val="00AF667F"/>
    <w:rsid w:val="00AF6919"/>
    <w:rsid w:val="00AF6C31"/>
    <w:rsid w:val="00B0113D"/>
    <w:rsid w:val="00B05D4A"/>
    <w:rsid w:val="00B06F5B"/>
    <w:rsid w:val="00B17932"/>
    <w:rsid w:val="00B17AC5"/>
    <w:rsid w:val="00B207AE"/>
    <w:rsid w:val="00B22780"/>
    <w:rsid w:val="00B25468"/>
    <w:rsid w:val="00B26124"/>
    <w:rsid w:val="00B35115"/>
    <w:rsid w:val="00B35E74"/>
    <w:rsid w:val="00B35F70"/>
    <w:rsid w:val="00B372B2"/>
    <w:rsid w:val="00B44318"/>
    <w:rsid w:val="00B46F7B"/>
    <w:rsid w:val="00B51EE8"/>
    <w:rsid w:val="00B56496"/>
    <w:rsid w:val="00B567CE"/>
    <w:rsid w:val="00B60654"/>
    <w:rsid w:val="00B60916"/>
    <w:rsid w:val="00B71632"/>
    <w:rsid w:val="00B72CEE"/>
    <w:rsid w:val="00B73ACF"/>
    <w:rsid w:val="00B80BBD"/>
    <w:rsid w:val="00B85DFE"/>
    <w:rsid w:val="00B91B98"/>
    <w:rsid w:val="00B965C7"/>
    <w:rsid w:val="00B96758"/>
    <w:rsid w:val="00BA2192"/>
    <w:rsid w:val="00BA4057"/>
    <w:rsid w:val="00BA48E4"/>
    <w:rsid w:val="00BA70D9"/>
    <w:rsid w:val="00BB60C6"/>
    <w:rsid w:val="00BB7E8E"/>
    <w:rsid w:val="00BC3DA6"/>
    <w:rsid w:val="00BC56C0"/>
    <w:rsid w:val="00BE4E11"/>
    <w:rsid w:val="00BF52FC"/>
    <w:rsid w:val="00C04083"/>
    <w:rsid w:val="00C06355"/>
    <w:rsid w:val="00C11290"/>
    <w:rsid w:val="00C16EF0"/>
    <w:rsid w:val="00C219D2"/>
    <w:rsid w:val="00C24DD3"/>
    <w:rsid w:val="00C3491E"/>
    <w:rsid w:val="00C35FEF"/>
    <w:rsid w:val="00C421A5"/>
    <w:rsid w:val="00C528CD"/>
    <w:rsid w:val="00C52B81"/>
    <w:rsid w:val="00C6443F"/>
    <w:rsid w:val="00C67442"/>
    <w:rsid w:val="00C70607"/>
    <w:rsid w:val="00C75AC9"/>
    <w:rsid w:val="00C76674"/>
    <w:rsid w:val="00C80ECF"/>
    <w:rsid w:val="00C84953"/>
    <w:rsid w:val="00C87F72"/>
    <w:rsid w:val="00CA49D2"/>
    <w:rsid w:val="00CB1126"/>
    <w:rsid w:val="00CB7B24"/>
    <w:rsid w:val="00CC6A29"/>
    <w:rsid w:val="00CC7863"/>
    <w:rsid w:val="00CE0F98"/>
    <w:rsid w:val="00CE3608"/>
    <w:rsid w:val="00CE5A90"/>
    <w:rsid w:val="00CF01A3"/>
    <w:rsid w:val="00CF3C30"/>
    <w:rsid w:val="00D04797"/>
    <w:rsid w:val="00D0676B"/>
    <w:rsid w:val="00D163CC"/>
    <w:rsid w:val="00D23567"/>
    <w:rsid w:val="00D26344"/>
    <w:rsid w:val="00D359A1"/>
    <w:rsid w:val="00D44B98"/>
    <w:rsid w:val="00D560D8"/>
    <w:rsid w:val="00D70D3F"/>
    <w:rsid w:val="00D714B8"/>
    <w:rsid w:val="00D71F97"/>
    <w:rsid w:val="00D74272"/>
    <w:rsid w:val="00D7532D"/>
    <w:rsid w:val="00D7714A"/>
    <w:rsid w:val="00D77558"/>
    <w:rsid w:val="00D77A16"/>
    <w:rsid w:val="00D803B7"/>
    <w:rsid w:val="00D822A7"/>
    <w:rsid w:val="00D93BB0"/>
    <w:rsid w:val="00D9660B"/>
    <w:rsid w:val="00D9723E"/>
    <w:rsid w:val="00DA275B"/>
    <w:rsid w:val="00DA46C5"/>
    <w:rsid w:val="00DB0C7A"/>
    <w:rsid w:val="00DB3489"/>
    <w:rsid w:val="00DB3B8A"/>
    <w:rsid w:val="00DC21E4"/>
    <w:rsid w:val="00DC63A8"/>
    <w:rsid w:val="00DE115A"/>
    <w:rsid w:val="00DE1DFC"/>
    <w:rsid w:val="00DE5F4D"/>
    <w:rsid w:val="00DF2F19"/>
    <w:rsid w:val="00E04012"/>
    <w:rsid w:val="00E15125"/>
    <w:rsid w:val="00E20426"/>
    <w:rsid w:val="00E24B46"/>
    <w:rsid w:val="00E305C3"/>
    <w:rsid w:val="00E379C3"/>
    <w:rsid w:val="00E43F12"/>
    <w:rsid w:val="00E4434D"/>
    <w:rsid w:val="00E45DDC"/>
    <w:rsid w:val="00E54C8F"/>
    <w:rsid w:val="00E622C5"/>
    <w:rsid w:val="00E65C1E"/>
    <w:rsid w:val="00E67F0A"/>
    <w:rsid w:val="00E704BE"/>
    <w:rsid w:val="00E71DD4"/>
    <w:rsid w:val="00E800F2"/>
    <w:rsid w:val="00E80186"/>
    <w:rsid w:val="00E85228"/>
    <w:rsid w:val="00E8551B"/>
    <w:rsid w:val="00E87B6D"/>
    <w:rsid w:val="00E87E4D"/>
    <w:rsid w:val="00E92070"/>
    <w:rsid w:val="00E92D30"/>
    <w:rsid w:val="00E93FB4"/>
    <w:rsid w:val="00E95A07"/>
    <w:rsid w:val="00EA6552"/>
    <w:rsid w:val="00EB7876"/>
    <w:rsid w:val="00EC6548"/>
    <w:rsid w:val="00EC6E81"/>
    <w:rsid w:val="00ED0632"/>
    <w:rsid w:val="00ED4FE1"/>
    <w:rsid w:val="00ED546F"/>
    <w:rsid w:val="00EF5940"/>
    <w:rsid w:val="00F006BB"/>
    <w:rsid w:val="00F009FC"/>
    <w:rsid w:val="00F00FC6"/>
    <w:rsid w:val="00F0737E"/>
    <w:rsid w:val="00F12437"/>
    <w:rsid w:val="00F17EB7"/>
    <w:rsid w:val="00F21EF3"/>
    <w:rsid w:val="00F4138A"/>
    <w:rsid w:val="00F43DBF"/>
    <w:rsid w:val="00F454EF"/>
    <w:rsid w:val="00F52655"/>
    <w:rsid w:val="00F6569A"/>
    <w:rsid w:val="00F674C3"/>
    <w:rsid w:val="00F84CF3"/>
    <w:rsid w:val="00F95E65"/>
    <w:rsid w:val="00FA41BA"/>
    <w:rsid w:val="00FA485E"/>
    <w:rsid w:val="00FA6F18"/>
    <w:rsid w:val="00FB1FE4"/>
    <w:rsid w:val="00FB2A73"/>
    <w:rsid w:val="00FB33E0"/>
    <w:rsid w:val="00FB68EC"/>
    <w:rsid w:val="00FC1B9C"/>
    <w:rsid w:val="00FC5A6A"/>
    <w:rsid w:val="00FD1DE2"/>
    <w:rsid w:val="00FD1FF2"/>
    <w:rsid w:val="00FF73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locked="1" w:semiHidden="0" w:uiPriority="0"/>
    <w:lsdException w:name="List Bullet" w:unhideWhenUsed="1"/>
    <w:lsdException w:name="List Number" w:unhideWhenUsed="1"/>
    <w:lsdException w:name="List 2" w:locked="1" w:semiHidden="0" w:uiPriority="0"/>
    <w:lsdException w:name="List 3" w:locked="1" w:semiHidden="0" w:uiPriority="0"/>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locked="1" w:semiHidden="0" w:uiPriority="0"/>
    <w:lsdException w:name="Message Header" w:locked="1" w:semiHidden="0" w:uiPriority="0"/>
    <w:lsdException w:name="Subtitle" w:locked="1" w:semiHidden="0" w:uiPriority="0" w:qFormat="1"/>
    <w:lsdException w:name="Salutation" w:locked="1" w:semiHidden="0" w:uiPriority="0"/>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locked="1" w:semiHidden="0" w:uiPriority="0"/>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F0C58"/>
    <w:pPr>
      <w:widowControl w:val="0"/>
      <w:autoSpaceDE w:val="0"/>
      <w:autoSpaceDN w:val="0"/>
      <w:adjustRightInd w:val="0"/>
      <w:spacing w:line="360" w:lineRule="auto"/>
      <w:ind w:firstLineChars="200" w:firstLine="420"/>
    </w:pPr>
    <w:rPr>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3753A"/>
  </w:style>
  <w:style w:type="paragraph" w:customStyle="1" w:styleId="Default">
    <w:name w:val="Default"/>
    <w:uiPriority w:val="99"/>
    <w:rsid w:val="0001496D"/>
    <w:pPr>
      <w:widowControl w:val="0"/>
      <w:autoSpaceDE w:val="0"/>
      <w:autoSpaceDN w:val="0"/>
      <w:adjustRightInd w:val="0"/>
    </w:pPr>
    <w:rPr>
      <w:rFonts w:ascii="宋体" w:hAnsi="宋体" w:cs="宋体"/>
      <w:color w:val="000000"/>
      <w:kern w:val="0"/>
      <w:sz w:val="24"/>
      <w:szCs w:val="24"/>
    </w:rPr>
  </w:style>
  <w:style w:type="character" w:styleId="Hyperlink">
    <w:name w:val="Hyperlink"/>
    <w:basedOn w:val="DefaultParagraphFont"/>
    <w:uiPriority w:val="99"/>
    <w:rsid w:val="008B24E0"/>
    <w:rPr>
      <w:color w:val="auto"/>
      <w:u w:val="none"/>
      <w:effect w:val="none"/>
    </w:rPr>
  </w:style>
  <w:style w:type="paragraph" w:customStyle="1" w:styleId="reader-word-layer">
    <w:name w:val="reader-word-layer"/>
    <w:basedOn w:val="Normal"/>
    <w:uiPriority w:val="99"/>
    <w:rsid w:val="000B61FE"/>
    <w:pPr>
      <w:widowControl/>
      <w:autoSpaceDE/>
      <w:autoSpaceDN/>
      <w:adjustRightInd/>
      <w:spacing w:before="100" w:beforeAutospacing="1" w:after="100" w:afterAutospacing="1" w:line="240" w:lineRule="auto"/>
      <w:ind w:firstLineChars="0" w:firstLine="0"/>
    </w:pPr>
    <w:rPr>
      <w:rFonts w:ascii="宋体" w:hAnsi="宋体" w:cs="宋体"/>
      <w:sz w:val="24"/>
      <w:szCs w:val="24"/>
    </w:rPr>
  </w:style>
  <w:style w:type="paragraph" w:styleId="Header">
    <w:name w:val="header"/>
    <w:basedOn w:val="Normal"/>
    <w:link w:val="HeaderChar"/>
    <w:uiPriority w:val="99"/>
    <w:rsid w:val="00631FA5"/>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locked/>
    <w:rsid w:val="00631FA5"/>
    <w:rPr>
      <w:sz w:val="18"/>
      <w:szCs w:val="18"/>
    </w:rPr>
  </w:style>
  <w:style w:type="paragraph" w:styleId="Footer">
    <w:name w:val="footer"/>
    <w:basedOn w:val="Normal"/>
    <w:link w:val="FooterChar"/>
    <w:uiPriority w:val="99"/>
    <w:rsid w:val="00631FA5"/>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locked/>
    <w:rsid w:val="00631FA5"/>
    <w:rPr>
      <w:sz w:val="18"/>
      <w:szCs w:val="18"/>
    </w:rPr>
  </w:style>
  <w:style w:type="character" w:styleId="CommentReference">
    <w:name w:val="annotation reference"/>
    <w:basedOn w:val="DefaultParagraphFont"/>
    <w:uiPriority w:val="99"/>
    <w:semiHidden/>
    <w:rsid w:val="00631FA5"/>
    <w:rPr>
      <w:sz w:val="21"/>
      <w:szCs w:val="21"/>
    </w:rPr>
  </w:style>
  <w:style w:type="paragraph" w:styleId="CommentText">
    <w:name w:val="annotation text"/>
    <w:basedOn w:val="Normal"/>
    <w:link w:val="CommentTextChar"/>
    <w:uiPriority w:val="99"/>
    <w:semiHidden/>
    <w:rsid w:val="00631FA5"/>
  </w:style>
  <w:style w:type="character" w:customStyle="1" w:styleId="CommentTextChar">
    <w:name w:val="Comment Text Char"/>
    <w:basedOn w:val="DefaultParagraphFont"/>
    <w:link w:val="CommentText"/>
    <w:uiPriority w:val="99"/>
    <w:locked/>
    <w:rsid w:val="00631FA5"/>
    <w:rPr>
      <w:sz w:val="21"/>
      <w:szCs w:val="21"/>
    </w:rPr>
  </w:style>
  <w:style w:type="paragraph" w:styleId="CommentSubject">
    <w:name w:val="annotation subject"/>
    <w:basedOn w:val="CommentText"/>
    <w:next w:val="CommentText"/>
    <w:link w:val="CommentSubjectChar"/>
    <w:uiPriority w:val="99"/>
    <w:semiHidden/>
    <w:rsid w:val="00631FA5"/>
    <w:rPr>
      <w:b/>
      <w:bCs/>
    </w:rPr>
  </w:style>
  <w:style w:type="character" w:customStyle="1" w:styleId="CommentSubjectChar">
    <w:name w:val="Comment Subject Char"/>
    <w:basedOn w:val="CommentTextChar"/>
    <w:link w:val="CommentSubject"/>
    <w:uiPriority w:val="99"/>
    <w:locked/>
    <w:rsid w:val="00631FA5"/>
    <w:rPr>
      <w:b/>
      <w:bCs/>
    </w:rPr>
  </w:style>
  <w:style w:type="paragraph" w:styleId="BalloonText">
    <w:name w:val="Balloon Text"/>
    <w:basedOn w:val="Normal"/>
    <w:link w:val="BalloonTextChar"/>
    <w:uiPriority w:val="99"/>
    <w:semiHidden/>
    <w:rsid w:val="00631FA5"/>
    <w:pPr>
      <w:spacing w:line="240" w:lineRule="auto"/>
    </w:pPr>
    <w:rPr>
      <w:sz w:val="18"/>
      <w:szCs w:val="18"/>
    </w:rPr>
  </w:style>
  <w:style w:type="character" w:customStyle="1" w:styleId="BalloonTextChar">
    <w:name w:val="Balloon Text Char"/>
    <w:basedOn w:val="DefaultParagraphFont"/>
    <w:link w:val="BalloonText"/>
    <w:uiPriority w:val="99"/>
    <w:locked/>
    <w:rsid w:val="00631FA5"/>
    <w:rPr>
      <w:sz w:val="18"/>
      <w:szCs w:val="18"/>
    </w:rPr>
  </w:style>
</w:styles>
</file>

<file path=word/webSettings.xml><?xml version="1.0" encoding="utf-8"?>
<w:webSettings xmlns:r="http://schemas.openxmlformats.org/officeDocument/2006/relationships" xmlns:w="http://schemas.openxmlformats.org/wordprocessingml/2006/main">
  <w:divs>
    <w:div w:id="1249044">
      <w:marLeft w:val="0"/>
      <w:marRight w:val="0"/>
      <w:marTop w:val="0"/>
      <w:marBottom w:val="0"/>
      <w:divBdr>
        <w:top w:val="none" w:sz="0" w:space="0" w:color="auto"/>
        <w:left w:val="none" w:sz="0" w:space="0" w:color="auto"/>
        <w:bottom w:val="none" w:sz="0" w:space="0" w:color="auto"/>
        <w:right w:val="none" w:sz="0" w:space="0" w:color="auto"/>
      </w:divBdr>
    </w:div>
    <w:div w:id="1249045">
      <w:marLeft w:val="0"/>
      <w:marRight w:val="0"/>
      <w:marTop w:val="0"/>
      <w:marBottom w:val="0"/>
      <w:divBdr>
        <w:top w:val="none" w:sz="0" w:space="0" w:color="auto"/>
        <w:left w:val="none" w:sz="0" w:space="0" w:color="auto"/>
        <w:bottom w:val="none" w:sz="0" w:space="0" w:color="auto"/>
        <w:right w:val="none" w:sz="0" w:space="0" w:color="auto"/>
      </w:divBdr>
    </w:div>
    <w:div w:id="1249046">
      <w:marLeft w:val="0"/>
      <w:marRight w:val="0"/>
      <w:marTop w:val="0"/>
      <w:marBottom w:val="0"/>
      <w:divBdr>
        <w:top w:val="none" w:sz="0" w:space="0" w:color="auto"/>
        <w:left w:val="none" w:sz="0" w:space="0" w:color="auto"/>
        <w:bottom w:val="none" w:sz="0" w:space="0" w:color="auto"/>
        <w:right w:val="none" w:sz="0" w:space="0" w:color="auto"/>
      </w:divBdr>
    </w:div>
    <w:div w:id="1249047">
      <w:marLeft w:val="0"/>
      <w:marRight w:val="0"/>
      <w:marTop w:val="0"/>
      <w:marBottom w:val="0"/>
      <w:divBdr>
        <w:top w:val="none" w:sz="0" w:space="0" w:color="auto"/>
        <w:left w:val="none" w:sz="0" w:space="0" w:color="auto"/>
        <w:bottom w:val="none" w:sz="0" w:space="0" w:color="auto"/>
        <w:right w:val="none" w:sz="0" w:space="0" w:color="auto"/>
      </w:divBdr>
    </w:div>
    <w:div w:id="1249048">
      <w:marLeft w:val="0"/>
      <w:marRight w:val="0"/>
      <w:marTop w:val="0"/>
      <w:marBottom w:val="0"/>
      <w:divBdr>
        <w:top w:val="none" w:sz="0" w:space="0" w:color="auto"/>
        <w:left w:val="none" w:sz="0" w:space="0" w:color="auto"/>
        <w:bottom w:val="none" w:sz="0" w:space="0" w:color="auto"/>
        <w:right w:val="none" w:sz="0" w:space="0" w:color="auto"/>
      </w:divBdr>
    </w:div>
    <w:div w:id="1249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anfangdata.com.cn/Paper.aspx?q=%e4%bd%9c%e8%80%85%3a%22%e6%9d%8e%e6%a2%a6%e8%8c%b9%2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ub.cnki.net/KNS/detail/detail.aspx?QueryID=5&amp;CurRec=13&amp;DbCode=CJFQ&amp;dbname=CJFD2010&amp;filename=NZYX201004018&amp;urlid=&amp;y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anfangdata.com.cn/Paper.aspx?q=%e4%bd%9c%e8%80%85%3a%22%e7%9f%b3%e8%95%be%22" TargetMode="External"/><Relationship Id="rId4" Type="http://schemas.openxmlformats.org/officeDocument/2006/relationships/webSettings" Target="webSettings.xml"/><Relationship Id="rId9" Type="http://schemas.openxmlformats.org/officeDocument/2006/relationships/hyperlink" Target="http://s.wanfangdata.com.cn/Paper.aspx?q=%e4%bd%9c%e8%80%85%3a%22%e6%9d%8e%e7%8e%89%e8%8a%b3%2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111</TotalTime>
  <Pages>12</Pages>
  <Words>1716</Words>
  <Characters>9785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21</cp:revision>
  <dcterms:created xsi:type="dcterms:W3CDTF">2016-09-17T04:49:00Z</dcterms:created>
  <dcterms:modified xsi:type="dcterms:W3CDTF">2016-09-26T01:51:00Z</dcterms:modified>
</cp:coreProperties>
</file>