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135" w:rsidRPr="00D65149" w:rsidRDefault="00000135" w:rsidP="00706FB9">
      <w:pPr>
        <w:spacing w:line="360" w:lineRule="auto"/>
        <w:jc w:val="center"/>
        <w:rPr>
          <w:rFonts w:ascii="宋体"/>
          <w:b/>
          <w:szCs w:val="21"/>
        </w:rPr>
      </w:pPr>
      <w:r w:rsidRPr="00D65149">
        <w:rPr>
          <w:rFonts w:ascii="宋体" w:hAnsi="宋体" w:hint="eastAsia"/>
          <w:b/>
          <w:szCs w:val="21"/>
        </w:rPr>
        <w:t>关于举办宁波职业技术学院</w:t>
      </w:r>
      <w:r w:rsidRPr="00D11E4D">
        <w:rPr>
          <w:rFonts w:ascii="宋体" w:hAnsi="宋体" w:hint="eastAsia"/>
          <w:b/>
          <w:szCs w:val="21"/>
        </w:rPr>
        <w:t>第二届</w:t>
      </w:r>
      <w:r w:rsidRPr="00D65149">
        <w:rPr>
          <w:rFonts w:ascii="宋体" w:hAnsi="宋体" w:hint="eastAsia"/>
          <w:b/>
          <w:szCs w:val="21"/>
        </w:rPr>
        <w:t>职业生涯规划大赛暨全省选拔赛的通知</w:t>
      </w:r>
    </w:p>
    <w:p w:rsidR="00000135" w:rsidRPr="00D65149" w:rsidRDefault="00000135" w:rsidP="009225EF">
      <w:pPr>
        <w:spacing w:line="360" w:lineRule="auto"/>
        <w:rPr>
          <w:rFonts w:ascii="宋体" w:hAnsi="宋体"/>
          <w:szCs w:val="21"/>
        </w:rPr>
      </w:pPr>
      <w:r w:rsidRPr="00D65149">
        <w:rPr>
          <w:rFonts w:ascii="宋体"/>
          <w:szCs w:val="21"/>
        </w:rPr>
        <w:tab/>
      </w:r>
      <w:r w:rsidRPr="00D65149">
        <w:rPr>
          <w:rFonts w:ascii="宋体" w:hAnsi="宋体"/>
          <w:szCs w:val="21"/>
        </w:rPr>
        <w:t xml:space="preserve">  </w:t>
      </w:r>
      <w:r w:rsidRPr="00D65149">
        <w:rPr>
          <w:rFonts w:ascii="宋体" w:hAnsi="宋体"/>
          <w:szCs w:val="21"/>
        </w:rPr>
        <w:tab/>
        <w:t xml:space="preserve">  </w:t>
      </w:r>
      <w:r w:rsidRPr="00D65149">
        <w:rPr>
          <w:rFonts w:ascii="宋体" w:hAnsi="宋体"/>
          <w:szCs w:val="21"/>
        </w:rPr>
        <w:tab/>
        <w:t xml:space="preserve">  </w:t>
      </w:r>
    </w:p>
    <w:p w:rsidR="00000135" w:rsidRPr="00D65149" w:rsidRDefault="00000135" w:rsidP="009225EF">
      <w:pPr>
        <w:spacing w:line="360" w:lineRule="auto"/>
        <w:rPr>
          <w:rFonts w:ascii="宋体"/>
          <w:szCs w:val="21"/>
        </w:rPr>
      </w:pPr>
      <w:r w:rsidRPr="00D65149">
        <w:rPr>
          <w:rFonts w:ascii="宋体" w:hAnsi="宋体" w:hint="eastAsia"/>
          <w:szCs w:val="21"/>
        </w:rPr>
        <w:t>各系（分院）：</w:t>
      </w:r>
    </w:p>
    <w:p w:rsidR="00000135" w:rsidRPr="00D65149" w:rsidRDefault="00000135" w:rsidP="00706FB9">
      <w:pPr>
        <w:spacing w:line="360" w:lineRule="auto"/>
        <w:ind w:firstLineChars="200" w:firstLine="31680"/>
        <w:rPr>
          <w:rFonts w:ascii="宋体"/>
          <w:szCs w:val="21"/>
        </w:rPr>
      </w:pPr>
      <w:r w:rsidRPr="00D65149">
        <w:rPr>
          <w:rFonts w:ascii="宋体" w:hAnsi="宋体" w:hint="eastAsia"/>
          <w:szCs w:val="21"/>
        </w:rPr>
        <w:t>为推广和传播职业生涯规划理念，引导广大学生自觉树立正确的成才观、择业观和就业观，增强职业规划意识，提升职业技能和职业素养，科学制定职业生涯发展规划，进一步推动我院就业、创业工作的深入开展。</w:t>
      </w:r>
      <w:r w:rsidRPr="000C11E9">
        <w:rPr>
          <w:rFonts w:ascii="宋体" w:hAnsi="宋体" w:hint="eastAsia"/>
          <w:szCs w:val="21"/>
        </w:rPr>
        <w:t>根据省厅文件精神</w:t>
      </w:r>
      <w:r w:rsidRPr="00D65149">
        <w:rPr>
          <w:rFonts w:ascii="宋体" w:hAnsi="宋体" w:hint="eastAsia"/>
          <w:szCs w:val="21"/>
        </w:rPr>
        <w:t>，结合我院实际情况，决定组织举办宁波职业技术学院</w:t>
      </w:r>
      <w:r w:rsidRPr="000C11E9">
        <w:rPr>
          <w:rFonts w:ascii="宋体" w:hAnsi="宋体" w:hint="eastAsia"/>
          <w:szCs w:val="21"/>
        </w:rPr>
        <w:t>第二届</w:t>
      </w:r>
      <w:r w:rsidRPr="00D65149">
        <w:rPr>
          <w:rFonts w:ascii="宋体" w:hAnsi="宋体" w:hint="eastAsia"/>
          <w:szCs w:val="21"/>
        </w:rPr>
        <w:t>职业生涯规划大赛暨全省选拔赛，现将有关事项通知如下：</w:t>
      </w:r>
    </w:p>
    <w:p w:rsidR="00000135" w:rsidRPr="00D65149" w:rsidRDefault="00000135" w:rsidP="009225EF">
      <w:pPr>
        <w:spacing w:line="360" w:lineRule="auto"/>
        <w:rPr>
          <w:rFonts w:ascii="宋体"/>
          <w:szCs w:val="21"/>
        </w:rPr>
      </w:pPr>
      <w:r w:rsidRPr="00D65149">
        <w:rPr>
          <w:rFonts w:ascii="宋体" w:hAnsi="宋体" w:hint="eastAsia"/>
          <w:szCs w:val="21"/>
        </w:rPr>
        <w:t>一、大赛主题：</w:t>
      </w:r>
      <w:r w:rsidRPr="00D65149">
        <w:rPr>
          <w:rFonts w:ascii="宋体" w:hAnsi="宋体" w:hint="eastAsia"/>
          <w:szCs w:val="21"/>
          <w:bdr w:val="none" w:sz="0" w:space="0" w:color="auto" w:frame="1"/>
        </w:rPr>
        <w:t>“规划决定人生，行动成就梦想”</w:t>
      </w:r>
    </w:p>
    <w:p w:rsidR="00000135" w:rsidRPr="00D65149" w:rsidRDefault="00000135" w:rsidP="009225EF">
      <w:pPr>
        <w:spacing w:line="360" w:lineRule="auto"/>
        <w:rPr>
          <w:rFonts w:ascii="宋体"/>
          <w:szCs w:val="21"/>
        </w:rPr>
      </w:pPr>
      <w:r w:rsidRPr="00D65149">
        <w:rPr>
          <w:rFonts w:ascii="宋体" w:hAnsi="宋体" w:hint="eastAsia"/>
          <w:szCs w:val="21"/>
        </w:rPr>
        <w:t>二、大赛宗旨：普及规划知识，提升职业能力，打造优质人生</w:t>
      </w:r>
    </w:p>
    <w:p w:rsidR="00000135" w:rsidRPr="00D65149" w:rsidRDefault="00000135" w:rsidP="009225EF">
      <w:pPr>
        <w:spacing w:line="360" w:lineRule="auto"/>
        <w:rPr>
          <w:rFonts w:ascii="宋体"/>
          <w:szCs w:val="21"/>
        </w:rPr>
      </w:pPr>
      <w:r w:rsidRPr="00D65149">
        <w:rPr>
          <w:rFonts w:ascii="宋体" w:hAnsi="宋体" w:hint="eastAsia"/>
          <w:szCs w:val="21"/>
        </w:rPr>
        <w:t>三、大赛时间：</w:t>
      </w:r>
      <w:smartTag w:uri="urn:schemas-microsoft-com:office:smarttags" w:element="chsdate">
        <w:smartTagPr>
          <w:attr w:name="IsROCDate" w:val="False"/>
          <w:attr w:name="IsLunarDate" w:val="False"/>
          <w:attr w:name="Day" w:val="10"/>
          <w:attr w:name="Month" w:val="4"/>
          <w:attr w:name="Year" w:val="2013"/>
        </w:smartTagPr>
        <w:r w:rsidRPr="00D65149">
          <w:rPr>
            <w:rFonts w:ascii="宋体" w:hAnsi="宋体"/>
            <w:szCs w:val="21"/>
          </w:rPr>
          <w:t>4</w:t>
        </w:r>
        <w:r w:rsidRPr="00D65149">
          <w:rPr>
            <w:rFonts w:ascii="宋体" w:hAnsi="宋体" w:hint="eastAsia"/>
            <w:szCs w:val="21"/>
          </w:rPr>
          <w:t>月</w:t>
        </w:r>
        <w:r>
          <w:rPr>
            <w:rFonts w:ascii="宋体" w:hAnsi="宋体"/>
            <w:szCs w:val="21"/>
          </w:rPr>
          <w:t>10</w:t>
        </w:r>
        <w:r w:rsidRPr="00D65149">
          <w:rPr>
            <w:rFonts w:ascii="宋体" w:hAnsi="宋体" w:hint="eastAsia"/>
            <w:szCs w:val="21"/>
          </w:rPr>
          <w:t>日</w:t>
        </w:r>
      </w:smartTag>
      <w:r w:rsidRPr="00D65149">
        <w:rPr>
          <w:rFonts w:ascii="宋体" w:hAnsi="宋体"/>
          <w:szCs w:val="21"/>
        </w:rPr>
        <w:t>——</w:t>
      </w:r>
      <w:smartTag w:uri="urn:schemas-microsoft-com:office:smarttags" w:element="chsdate">
        <w:smartTagPr>
          <w:attr w:name="IsROCDate" w:val="False"/>
          <w:attr w:name="IsLunarDate" w:val="False"/>
          <w:attr w:name="Day" w:val="31"/>
          <w:attr w:name="Month" w:val="5"/>
          <w:attr w:name="Year" w:val="2013"/>
        </w:smartTagPr>
        <w:r w:rsidRPr="00D65149">
          <w:rPr>
            <w:rFonts w:ascii="宋体" w:hAnsi="宋体"/>
            <w:szCs w:val="21"/>
          </w:rPr>
          <w:t>5</w:t>
        </w:r>
        <w:r w:rsidRPr="00D65149">
          <w:rPr>
            <w:rFonts w:ascii="宋体" w:hAnsi="宋体" w:hint="eastAsia"/>
            <w:szCs w:val="21"/>
          </w:rPr>
          <w:t>月</w:t>
        </w:r>
        <w:r w:rsidRPr="00D65149">
          <w:rPr>
            <w:rFonts w:ascii="宋体" w:hAnsi="宋体"/>
            <w:szCs w:val="21"/>
          </w:rPr>
          <w:t>31</w:t>
        </w:r>
        <w:r w:rsidRPr="00D65149">
          <w:rPr>
            <w:rFonts w:ascii="宋体" w:hAnsi="宋体" w:hint="eastAsia"/>
            <w:szCs w:val="21"/>
          </w:rPr>
          <w:t>日</w:t>
        </w:r>
      </w:smartTag>
    </w:p>
    <w:p w:rsidR="00000135" w:rsidRPr="00D65149" w:rsidRDefault="00000135" w:rsidP="009225EF">
      <w:pPr>
        <w:spacing w:line="360" w:lineRule="auto"/>
        <w:rPr>
          <w:rFonts w:ascii="宋体"/>
          <w:szCs w:val="21"/>
        </w:rPr>
      </w:pPr>
      <w:r w:rsidRPr="00D65149">
        <w:rPr>
          <w:rFonts w:ascii="宋体" w:hAnsi="宋体" w:hint="eastAsia"/>
          <w:szCs w:val="21"/>
        </w:rPr>
        <w:t>四、参赛对象：</w:t>
      </w:r>
      <w:r w:rsidRPr="00D65149">
        <w:rPr>
          <w:rFonts w:ascii="宋体" w:hAnsi="宋体"/>
          <w:szCs w:val="21"/>
        </w:rPr>
        <w:t>201</w:t>
      </w:r>
      <w:r>
        <w:rPr>
          <w:rFonts w:ascii="宋体" w:hAnsi="宋体"/>
          <w:szCs w:val="21"/>
        </w:rPr>
        <w:t>2</w:t>
      </w:r>
      <w:r w:rsidRPr="00D65149">
        <w:rPr>
          <w:rFonts w:ascii="宋体" w:hAnsi="宋体" w:hint="eastAsia"/>
          <w:szCs w:val="21"/>
        </w:rPr>
        <w:t>、</w:t>
      </w:r>
      <w:r w:rsidRPr="00D65149">
        <w:rPr>
          <w:rFonts w:ascii="宋体" w:hAnsi="宋体"/>
          <w:szCs w:val="21"/>
        </w:rPr>
        <w:t>201</w:t>
      </w:r>
      <w:r>
        <w:rPr>
          <w:rFonts w:ascii="宋体" w:hAnsi="宋体"/>
          <w:szCs w:val="21"/>
        </w:rPr>
        <w:t>3</w:t>
      </w:r>
      <w:r w:rsidRPr="00D65149">
        <w:rPr>
          <w:rFonts w:ascii="宋体" w:hAnsi="宋体" w:hint="eastAsia"/>
          <w:szCs w:val="21"/>
        </w:rPr>
        <w:t>级全体在校学生</w:t>
      </w:r>
    </w:p>
    <w:p w:rsidR="00000135" w:rsidRPr="00D65149" w:rsidRDefault="00000135" w:rsidP="009225EF">
      <w:pPr>
        <w:spacing w:line="360" w:lineRule="auto"/>
        <w:rPr>
          <w:rFonts w:ascii="宋体"/>
          <w:szCs w:val="21"/>
        </w:rPr>
      </w:pPr>
      <w:r w:rsidRPr="00D65149">
        <w:rPr>
          <w:rFonts w:ascii="宋体" w:hAnsi="宋体" w:hint="eastAsia"/>
          <w:szCs w:val="21"/>
        </w:rPr>
        <w:t>五、参赛内容：此次大赛设立以选择具体职业就业为目标的职业规划类（简称</w:t>
      </w:r>
      <w:r w:rsidRPr="00D65149">
        <w:rPr>
          <w:rFonts w:ascii="宋体" w:hAnsi="宋体"/>
          <w:szCs w:val="21"/>
        </w:rPr>
        <w:t>A</w:t>
      </w:r>
      <w:r w:rsidRPr="00D65149">
        <w:rPr>
          <w:rFonts w:ascii="宋体" w:hAnsi="宋体" w:hint="eastAsia"/>
          <w:szCs w:val="21"/>
        </w:rPr>
        <w:t>类）和以创业为职业目标的创业规划类（简称</w:t>
      </w:r>
      <w:r w:rsidRPr="00D65149">
        <w:rPr>
          <w:rFonts w:ascii="宋体" w:hAnsi="宋体"/>
          <w:szCs w:val="21"/>
        </w:rPr>
        <w:t>B</w:t>
      </w:r>
      <w:r w:rsidRPr="00D65149">
        <w:rPr>
          <w:rFonts w:ascii="宋体" w:hAnsi="宋体" w:hint="eastAsia"/>
          <w:szCs w:val="21"/>
        </w:rPr>
        <w:t>类）两个类别。</w:t>
      </w:r>
    </w:p>
    <w:p w:rsidR="00000135" w:rsidRDefault="00000135" w:rsidP="009225EF">
      <w:pPr>
        <w:spacing w:line="360" w:lineRule="auto"/>
        <w:rPr>
          <w:rFonts w:ascii="宋体"/>
          <w:szCs w:val="21"/>
        </w:rPr>
      </w:pPr>
      <w:r w:rsidRPr="00D65149">
        <w:rPr>
          <w:rFonts w:ascii="宋体" w:hAnsi="宋体" w:hint="eastAsia"/>
          <w:szCs w:val="21"/>
        </w:rPr>
        <w:t>六、大赛形式：以各参赛者个人“职业生涯规划设计书”为参赛作品（含口才展示）；本次大赛采用“各班选拔</w:t>
      </w:r>
      <w:r w:rsidRPr="00D65149">
        <w:rPr>
          <w:rFonts w:ascii="宋体" w:hAnsi="宋体" w:cs="宋体"/>
          <w:szCs w:val="21"/>
        </w:rPr>
        <w:t>—</w:t>
      </w:r>
      <w:r w:rsidRPr="00D65149">
        <w:rPr>
          <w:rFonts w:ascii="宋体" w:hAnsi="宋体" w:cs="宋体" w:hint="eastAsia"/>
          <w:szCs w:val="21"/>
        </w:rPr>
        <w:t>〉</w:t>
      </w:r>
      <w:r w:rsidRPr="00D65149">
        <w:rPr>
          <w:rFonts w:ascii="宋体" w:hAnsi="宋体" w:hint="eastAsia"/>
          <w:szCs w:val="21"/>
        </w:rPr>
        <w:t>各系（分院）初赛</w:t>
      </w:r>
      <w:r w:rsidRPr="00D65149">
        <w:rPr>
          <w:rFonts w:ascii="宋体" w:hAnsi="宋体" w:cs="宋体"/>
          <w:szCs w:val="21"/>
        </w:rPr>
        <w:t>—</w:t>
      </w:r>
      <w:r w:rsidRPr="00D65149">
        <w:rPr>
          <w:rFonts w:ascii="宋体" w:hAnsi="宋体" w:cs="宋体" w:hint="eastAsia"/>
          <w:szCs w:val="21"/>
        </w:rPr>
        <w:t>〉</w:t>
      </w:r>
      <w:r w:rsidRPr="00D65149">
        <w:rPr>
          <w:rFonts w:ascii="宋体" w:hAnsi="宋体" w:hint="eastAsia"/>
          <w:szCs w:val="21"/>
        </w:rPr>
        <w:t>学校总决赛”的形式。每个系（分院）选拔优胜者（类别不限）参加学校的总决赛，学校在此基础上选拔优秀者（参赛名额按省下达人数）参加省里的职业生涯规划比赛。</w:t>
      </w:r>
    </w:p>
    <w:p w:rsidR="00000135" w:rsidRPr="00D65149" w:rsidRDefault="00000135" w:rsidP="009225EF">
      <w:pPr>
        <w:spacing w:line="360" w:lineRule="auto"/>
        <w:rPr>
          <w:rFonts w:ascii="宋体"/>
          <w:szCs w:val="21"/>
        </w:rPr>
      </w:pPr>
      <w:r w:rsidRPr="00D65149">
        <w:rPr>
          <w:rFonts w:ascii="宋体" w:hAnsi="宋体" w:hint="eastAsia"/>
          <w:szCs w:val="21"/>
        </w:rPr>
        <w:t>七、大赛流程：</w:t>
      </w:r>
    </w:p>
    <w:p w:rsidR="00000135" w:rsidRPr="00B668CB" w:rsidRDefault="00000135" w:rsidP="009225EF">
      <w:pPr>
        <w:spacing w:line="360" w:lineRule="auto"/>
        <w:rPr>
          <w:rFonts w:ascii="宋体"/>
          <w:szCs w:val="21"/>
        </w:rPr>
      </w:pPr>
      <w:r w:rsidRPr="00D65149">
        <w:rPr>
          <w:rFonts w:ascii="宋体" w:hAnsi="宋体" w:hint="eastAsia"/>
          <w:szCs w:val="21"/>
        </w:rPr>
        <w:t>（一）</w:t>
      </w:r>
      <w:r w:rsidRPr="00B668CB">
        <w:rPr>
          <w:rFonts w:ascii="宋体" w:hAnsi="宋体" w:hint="eastAsia"/>
          <w:szCs w:val="21"/>
        </w:rPr>
        <w:t>各系（分院）初赛阶段（</w:t>
      </w:r>
      <w:smartTag w:uri="urn:schemas-microsoft-com:office:smarttags" w:element="chsdate">
        <w:smartTagPr>
          <w:attr w:name="IsROCDate" w:val="False"/>
          <w:attr w:name="IsLunarDate" w:val="False"/>
          <w:attr w:name="Day" w:val="10"/>
          <w:attr w:name="Month" w:val="4"/>
          <w:attr w:name="Year" w:val="2013"/>
        </w:smartTagPr>
        <w:r w:rsidRPr="00B668CB">
          <w:rPr>
            <w:rFonts w:ascii="宋体" w:hAnsi="宋体"/>
            <w:szCs w:val="21"/>
          </w:rPr>
          <w:t>4</w:t>
        </w:r>
        <w:r w:rsidRPr="00B668CB">
          <w:rPr>
            <w:rFonts w:ascii="宋体" w:hAnsi="宋体" w:hint="eastAsia"/>
            <w:szCs w:val="21"/>
          </w:rPr>
          <w:t>月</w:t>
        </w:r>
        <w:r w:rsidRPr="00B668CB">
          <w:rPr>
            <w:rFonts w:ascii="宋体" w:hAnsi="宋体"/>
            <w:szCs w:val="21"/>
          </w:rPr>
          <w:t>10</w:t>
        </w:r>
        <w:r w:rsidRPr="00B668CB">
          <w:rPr>
            <w:rFonts w:ascii="宋体" w:hAnsi="宋体" w:hint="eastAsia"/>
            <w:szCs w:val="21"/>
          </w:rPr>
          <w:t>日</w:t>
        </w:r>
      </w:smartTag>
      <w:r w:rsidRPr="00B668CB">
        <w:rPr>
          <w:rFonts w:ascii="宋体" w:hAnsi="宋体"/>
          <w:szCs w:val="21"/>
        </w:rPr>
        <w:t>—</w:t>
      </w:r>
      <w:smartTag w:uri="urn:schemas-microsoft-com:office:smarttags" w:element="chsdate">
        <w:smartTagPr>
          <w:attr w:name="IsROCDate" w:val="False"/>
          <w:attr w:name="IsLunarDate" w:val="False"/>
          <w:attr w:name="Day" w:val="12"/>
          <w:attr w:name="Month" w:val="5"/>
          <w:attr w:name="Year" w:val="2013"/>
        </w:smartTagPr>
        <w:r w:rsidRPr="00B668CB">
          <w:rPr>
            <w:rFonts w:ascii="宋体" w:hAnsi="宋体"/>
            <w:szCs w:val="21"/>
          </w:rPr>
          <w:t>5</w:t>
        </w:r>
        <w:r w:rsidRPr="00B668CB">
          <w:rPr>
            <w:rFonts w:ascii="宋体" w:hAnsi="宋体" w:hint="eastAsia"/>
            <w:szCs w:val="21"/>
          </w:rPr>
          <w:t>月</w:t>
        </w:r>
        <w:r w:rsidRPr="00B668CB">
          <w:rPr>
            <w:rFonts w:ascii="宋体" w:hAnsi="宋体"/>
            <w:szCs w:val="21"/>
          </w:rPr>
          <w:t>12</w:t>
        </w:r>
        <w:r w:rsidRPr="00B668CB">
          <w:rPr>
            <w:rFonts w:ascii="宋体" w:hAnsi="宋体" w:hint="eastAsia"/>
            <w:szCs w:val="21"/>
          </w:rPr>
          <w:t>日</w:t>
        </w:r>
      </w:smartTag>
      <w:r w:rsidRPr="00B668CB">
        <w:rPr>
          <w:rFonts w:ascii="宋体" w:hAnsi="宋体" w:hint="eastAsia"/>
          <w:szCs w:val="21"/>
        </w:rPr>
        <w:t>）</w:t>
      </w:r>
    </w:p>
    <w:p w:rsidR="00000135" w:rsidRPr="00B668CB" w:rsidRDefault="00000135" w:rsidP="009225EF">
      <w:pPr>
        <w:spacing w:line="360" w:lineRule="auto"/>
        <w:rPr>
          <w:rFonts w:ascii="宋体"/>
          <w:szCs w:val="21"/>
        </w:rPr>
      </w:pPr>
      <w:r w:rsidRPr="00D65149">
        <w:rPr>
          <w:rFonts w:ascii="宋体" w:hAnsi="宋体"/>
          <w:szCs w:val="21"/>
        </w:rPr>
        <w:t>1</w:t>
      </w:r>
      <w:r w:rsidRPr="00D65149">
        <w:rPr>
          <w:rFonts w:ascii="宋体" w:hAnsi="宋体" w:hint="eastAsia"/>
          <w:szCs w:val="21"/>
        </w:rPr>
        <w:t>、各系晋级总院决赛名额分配：各院系推荐</w:t>
      </w:r>
      <w:r w:rsidRPr="00D65149">
        <w:rPr>
          <w:rFonts w:ascii="宋体" w:hAnsi="宋体"/>
          <w:szCs w:val="21"/>
        </w:rPr>
        <w:t>2-</w:t>
      </w:r>
      <w:r>
        <w:rPr>
          <w:rFonts w:ascii="宋体" w:hAnsi="宋体"/>
          <w:szCs w:val="21"/>
        </w:rPr>
        <w:t>5</w:t>
      </w:r>
      <w:r w:rsidRPr="00D65149">
        <w:rPr>
          <w:rFonts w:ascii="宋体" w:hAnsi="宋体" w:hint="eastAsia"/>
          <w:szCs w:val="21"/>
        </w:rPr>
        <w:t>名，名额中包含职业规划类（</w:t>
      </w:r>
      <w:r w:rsidRPr="00D65149">
        <w:rPr>
          <w:rFonts w:ascii="宋体" w:hAnsi="宋体"/>
          <w:szCs w:val="21"/>
        </w:rPr>
        <w:t>A</w:t>
      </w:r>
      <w:r w:rsidRPr="00D65149">
        <w:rPr>
          <w:rFonts w:ascii="宋体" w:hAnsi="宋体" w:hint="eastAsia"/>
          <w:szCs w:val="21"/>
        </w:rPr>
        <w:t>类）和创业规划类（</w:t>
      </w:r>
      <w:r w:rsidRPr="00D65149">
        <w:rPr>
          <w:rFonts w:ascii="宋体" w:hAnsi="宋体"/>
          <w:szCs w:val="21"/>
        </w:rPr>
        <w:t>B</w:t>
      </w:r>
      <w:r w:rsidRPr="00D65149">
        <w:rPr>
          <w:rFonts w:ascii="宋体" w:hAnsi="宋体" w:hint="eastAsia"/>
          <w:szCs w:val="21"/>
        </w:rPr>
        <w:t>类）两类参赛选手。</w:t>
      </w:r>
    </w:p>
    <w:p w:rsidR="00000135" w:rsidRPr="00B668CB" w:rsidRDefault="00000135" w:rsidP="009225EF">
      <w:pPr>
        <w:spacing w:line="360" w:lineRule="auto"/>
        <w:rPr>
          <w:rFonts w:ascii="宋体"/>
          <w:szCs w:val="21"/>
        </w:rPr>
      </w:pPr>
      <w:r w:rsidRPr="00D65149">
        <w:rPr>
          <w:rFonts w:ascii="宋体" w:hAnsi="宋体"/>
          <w:szCs w:val="21"/>
        </w:rPr>
        <w:t>2</w:t>
      </w:r>
      <w:r w:rsidRPr="00D65149">
        <w:rPr>
          <w:rFonts w:ascii="宋体" w:hAnsi="宋体" w:hint="eastAsia"/>
          <w:szCs w:val="21"/>
        </w:rPr>
        <w:t>、设计参赛作品：包括</w:t>
      </w:r>
      <w:r w:rsidRPr="00D65149">
        <w:rPr>
          <w:rFonts w:ascii="宋体" w:hAnsi="宋体"/>
          <w:szCs w:val="21"/>
        </w:rPr>
        <w:t>A</w:t>
      </w:r>
      <w:r w:rsidRPr="00D65149">
        <w:rPr>
          <w:rFonts w:ascii="宋体" w:hAnsi="宋体" w:hint="eastAsia"/>
          <w:szCs w:val="21"/>
        </w:rPr>
        <w:t>类和</w:t>
      </w:r>
      <w:r w:rsidRPr="00D65149">
        <w:rPr>
          <w:rFonts w:ascii="宋体" w:hAnsi="宋体"/>
          <w:szCs w:val="21"/>
        </w:rPr>
        <w:t>B</w:t>
      </w:r>
      <w:r w:rsidRPr="00D65149">
        <w:rPr>
          <w:rFonts w:ascii="宋体" w:hAnsi="宋体" w:hint="eastAsia"/>
          <w:szCs w:val="21"/>
        </w:rPr>
        <w:t>类，参赛选手提交书面文档（</w:t>
      </w:r>
      <w:r w:rsidRPr="00D65149">
        <w:rPr>
          <w:rFonts w:ascii="宋体" w:hAnsi="宋体"/>
          <w:szCs w:val="21"/>
        </w:rPr>
        <w:t>A4</w:t>
      </w:r>
      <w:r w:rsidRPr="00D65149">
        <w:rPr>
          <w:rFonts w:ascii="宋体" w:hAnsi="宋体" w:hint="eastAsia"/>
          <w:szCs w:val="21"/>
        </w:rPr>
        <w:t>打印稿，黑白、彩色均可）、电子文档各一份。</w:t>
      </w:r>
    </w:p>
    <w:p w:rsidR="00000135" w:rsidRPr="00B668CB" w:rsidRDefault="00000135" w:rsidP="009225EF">
      <w:pPr>
        <w:spacing w:line="360" w:lineRule="auto"/>
        <w:rPr>
          <w:rFonts w:ascii="宋体"/>
          <w:szCs w:val="21"/>
        </w:rPr>
      </w:pPr>
      <w:r w:rsidRPr="00D65149">
        <w:rPr>
          <w:rFonts w:ascii="宋体" w:hAnsi="宋体"/>
          <w:szCs w:val="21"/>
        </w:rPr>
        <w:t>3</w:t>
      </w:r>
      <w:r w:rsidRPr="00D65149">
        <w:rPr>
          <w:rFonts w:ascii="宋体" w:hAnsi="宋体" w:hint="eastAsia"/>
          <w:szCs w:val="21"/>
        </w:rPr>
        <w:t>、各系（分院）以书面作品为依据按附件</w:t>
      </w:r>
      <w:r w:rsidRPr="00D65149">
        <w:rPr>
          <w:rFonts w:ascii="宋体" w:hAnsi="宋体"/>
          <w:szCs w:val="21"/>
        </w:rPr>
        <w:t>1</w:t>
      </w:r>
      <w:r w:rsidRPr="00D65149">
        <w:rPr>
          <w:rFonts w:ascii="宋体" w:hAnsi="宋体" w:hint="eastAsia"/>
          <w:szCs w:val="21"/>
        </w:rPr>
        <w:t>和附件</w:t>
      </w:r>
      <w:r w:rsidRPr="00D65149">
        <w:rPr>
          <w:rFonts w:ascii="宋体" w:hAnsi="宋体"/>
          <w:szCs w:val="21"/>
        </w:rPr>
        <w:t>2</w:t>
      </w:r>
      <w:r w:rsidRPr="00D65149">
        <w:rPr>
          <w:rFonts w:ascii="宋体" w:hAnsi="宋体" w:hint="eastAsia"/>
          <w:szCs w:val="21"/>
        </w:rPr>
        <w:t>评分要求进行评选，结合附件</w:t>
      </w:r>
      <w:r w:rsidRPr="00D65149">
        <w:rPr>
          <w:rFonts w:ascii="宋体" w:hAnsi="宋体"/>
          <w:szCs w:val="21"/>
        </w:rPr>
        <w:t>5</w:t>
      </w:r>
      <w:r w:rsidRPr="00D65149">
        <w:rPr>
          <w:rFonts w:ascii="宋体" w:hAnsi="宋体" w:hint="eastAsia"/>
          <w:szCs w:val="21"/>
        </w:rPr>
        <w:t>和附件</w:t>
      </w:r>
      <w:r w:rsidRPr="00D65149">
        <w:rPr>
          <w:rFonts w:ascii="宋体" w:hAnsi="宋体"/>
          <w:szCs w:val="21"/>
        </w:rPr>
        <w:t>6</w:t>
      </w:r>
      <w:r w:rsidRPr="00D65149">
        <w:rPr>
          <w:rFonts w:ascii="宋体" w:hAnsi="宋体" w:hint="eastAsia"/>
          <w:szCs w:val="21"/>
        </w:rPr>
        <w:t>评分标准选取优胜学生进入学校决赛，入围学校决赛选手将于</w:t>
      </w:r>
      <w:smartTag w:uri="urn:schemas-microsoft-com:office:smarttags" w:element="chsdate">
        <w:smartTagPr>
          <w:attr w:name="IsROCDate" w:val="False"/>
          <w:attr w:name="IsLunarDate" w:val="False"/>
          <w:attr w:name="Day" w:val="15"/>
          <w:attr w:name="Month" w:val="5"/>
          <w:attr w:name="Year" w:val="2013"/>
        </w:smartTagPr>
        <w:r w:rsidRPr="00B668CB">
          <w:rPr>
            <w:rFonts w:ascii="宋体" w:hAnsi="宋体"/>
            <w:szCs w:val="21"/>
          </w:rPr>
          <w:t>5</w:t>
        </w:r>
        <w:r w:rsidRPr="00B668CB">
          <w:rPr>
            <w:rFonts w:ascii="宋体" w:hAnsi="宋体" w:hint="eastAsia"/>
            <w:szCs w:val="21"/>
          </w:rPr>
          <w:t>月</w:t>
        </w:r>
        <w:r w:rsidRPr="00B668CB">
          <w:rPr>
            <w:rFonts w:ascii="宋体" w:hAnsi="宋体"/>
            <w:szCs w:val="21"/>
          </w:rPr>
          <w:t>15</w:t>
        </w:r>
        <w:r w:rsidRPr="00B668CB">
          <w:rPr>
            <w:rFonts w:ascii="宋体" w:hAnsi="宋体" w:hint="eastAsia"/>
            <w:szCs w:val="21"/>
          </w:rPr>
          <w:t>日</w:t>
        </w:r>
      </w:smartTag>
      <w:r w:rsidRPr="00D65149">
        <w:rPr>
          <w:rFonts w:ascii="宋体" w:hAnsi="宋体" w:hint="eastAsia"/>
          <w:szCs w:val="21"/>
        </w:rPr>
        <w:t>公布。</w:t>
      </w:r>
    </w:p>
    <w:p w:rsidR="00000135" w:rsidRPr="00B668CB" w:rsidRDefault="00000135" w:rsidP="009225EF">
      <w:pPr>
        <w:spacing w:line="360" w:lineRule="auto"/>
        <w:rPr>
          <w:rFonts w:ascii="宋体"/>
          <w:szCs w:val="21"/>
        </w:rPr>
      </w:pPr>
      <w:r w:rsidRPr="00D65149">
        <w:rPr>
          <w:rFonts w:ascii="宋体" w:hAnsi="宋体" w:hint="eastAsia"/>
          <w:szCs w:val="21"/>
        </w:rPr>
        <w:t>（二）</w:t>
      </w:r>
      <w:r w:rsidRPr="00B668CB">
        <w:rPr>
          <w:rFonts w:ascii="宋体" w:hAnsi="宋体" w:hint="eastAsia"/>
          <w:szCs w:val="21"/>
        </w:rPr>
        <w:t>学校决赛阶段（</w:t>
      </w:r>
      <w:smartTag w:uri="urn:schemas-microsoft-com:office:smarttags" w:element="chsdate">
        <w:smartTagPr>
          <w:attr w:name="IsROCDate" w:val="False"/>
          <w:attr w:name="IsLunarDate" w:val="False"/>
          <w:attr w:name="Day" w:val="24"/>
          <w:attr w:name="Month" w:val="5"/>
          <w:attr w:name="Year" w:val="2013"/>
        </w:smartTagPr>
        <w:r w:rsidRPr="00B668CB">
          <w:rPr>
            <w:rFonts w:ascii="宋体" w:hAnsi="宋体"/>
            <w:szCs w:val="21"/>
          </w:rPr>
          <w:t>5</w:t>
        </w:r>
        <w:r w:rsidRPr="00B668CB">
          <w:rPr>
            <w:rFonts w:ascii="宋体" w:hAnsi="宋体" w:hint="eastAsia"/>
            <w:szCs w:val="21"/>
          </w:rPr>
          <w:t>月</w:t>
        </w:r>
        <w:r w:rsidRPr="00B668CB">
          <w:rPr>
            <w:rFonts w:ascii="宋体" w:hAnsi="宋体"/>
            <w:szCs w:val="21"/>
          </w:rPr>
          <w:t>24</w:t>
        </w:r>
        <w:r w:rsidRPr="00B668CB">
          <w:rPr>
            <w:rFonts w:ascii="宋体" w:hAnsi="宋体" w:hint="eastAsia"/>
            <w:szCs w:val="21"/>
          </w:rPr>
          <w:t>日</w:t>
        </w:r>
      </w:smartTag>
      <w:r w:rsidRPr="00B668CB">
        <w:rPr>
          <w:rFonts w:ascii="宋体" w:hAnsi="宋体"/>
          <w:szCs w:val="21"/>
        </w:rPr>
        <w:t>—</w:t>
      </w:r>
      <w:smartTag w:uri="urn:schemas-microsoft-com:office:smarttags" w:element="chsdate">
        <w:smartTagPr>
          <w:attr w:name="IsROCDate" w:val="False"/>
          <w:attr w:name="IsLunarDate" w:val="False"/>
          <w:attr w:name="Day" w:val="2"/>
          <w:attr w:name="Month" w:val="6"/>
          <w:attr w:name="Year" w:val="2013"/>
        </w:smartTagPr>
        <w:r w:rsidRPr="00B668CB">
          <w:rPr>
            <w:rFonts w:ascii="宋体" w:hAnsi="宋体"/>
            <w:szCs w:val="21"/>
          </w:rPr>
          <w:t>6</w:t>
        </w:r>
        <w:r w:rsidRPr="00B668CB">
          <w:rPr>
            <w:rFonts w:ascii="宋体" w:hAnsi="宋体" w:hint="eastAsia"/>
            <w:szCs w:val="21"/>
          </w:rPr>
          <w:t>月</w:t>
        </w:r>
        <w:r w:rsidRPr="00B668CB">
          <w:rPr>
            <w:rFonts w:ascii="宋体" w:hAnsi="宋体"/>
            <w:szCs w:val="21"/>
          </w:rPr>
          <w:t>2</w:t>
        </w:r>
        <w:r w:rsidRPr="00B668CB">
          <w:rPr>
            <w:rFonts w:ascii="宋体" w:hAnsi="宋体" w:hint="eastAsia"/>
            <w:szCs w:val="21"/>
          </w:rPr>
          <w:t>日</w:t>
        </w:r>
      </w:smartTag>
      <w:r w:rsidRPr="00B668CB">
        <w:rPr>
          <w:rFonts w:ascii="宋体" w:hAnsi="宋体" w:hint="eastAsia"/>
          <w:szCs w:val="21"/>
        </w:rPr>
        <w:t>）</w:t>
      </w:r>
    </w:p>
    <w:p w:rsidR="00000135" w:rsidRPr="000D1A65" w:rsidRDefault="00000135" w:rsidP="009225EF">
      <w:pPr>
        <w:spacing w:line="360" w:lineRule="auto"/>
        <w:rPr>
          <w:rFonts w:ascii="宋体" w:hAnsi="宋体"/>
          <w:szCs w:val="21"/>
        </w:rPr>
      </w:pPr>
      <w:r w:rsidRPr="00D65149">
        <w:rPr>
          <w:rFonts w:ascii="宋体" w:hAnsi="宋体"/>
          <w:szCs w:val="21"/>
        </w:rPr>
        <w:t>1</w:t>
      </w:r>
      <w:r w:rsidRPr="00D65149">
        <w:rPr>
          <w:rFonts w:ascii="宋体" w:hAnsi="宋体" w:hint="eastAsia"/>
          <w:szCs w:val="21"/>
        </w:rPr>
        <w:t>、晋级决赛的选手</w:t>
      </w:r>
      <w:r>
        <w:rPr>
          <w:rFonts w:ascii="宋体" w:hAnsi="宋体" w:hint="eastAsia"/>
          <w:szCs w:val="21"/>
        </w:rPr>
        <w:t>必须</w:t>
      </w:r>
      <w:r w:rsidRPr="00D65149">
        <w:rPr>
          <w:rFonts w:ascii="宋体" w:hAnsi="宋体" w:hint="eastAsia"/>
          <w:szCs w:val="21"/>
        </w:rPr>
        <w:t>于</w:t>
      </w:r>
      <w:smartTag w:uri="urn:schemas-microsoft-com:office:smarttags" w:element="chsdate">
        <w:smartTagPr>
          <w:attr w:name="IsROCDate" w:val="False"/>
          <w:attr w:name="IsLunarDate" w:val="False"/>
          <w:attr w:name="Day" w:val="24"/>
          <w:attr w:name="Month" w:val="5"/>
          <w:attr w:name="Year" w:val="2012"/>
        </w:smartTagPr>
        <w:r w:rsidRPr="00D65149">
          <w:rPr>
            <w:rFonts w:ascii="宋体" w:hAnsi="宋体"/>
            <w:szCs w:val="21"/>
          </w:rPr>
          <w:t>2012</w:t>
        </w:r>
        <w:r w:rsidRPr="00D65149">
          <w:rPr>
            <w:rFonts w:ascii="宋体" w:hAnsi="宋体" w:hint="eastAsia"/>
            <w:szCs w:val="21"/>
          </w:rPr>
          <w:t>年</w:t>
        </w:r>
        <w:r w:rsidRPr="00D65149">
          <w:rPr>
            <w:rFonts w:ascii="宋体" w:hAnsi="宋体"/>
            <w:szCs w:val="21"/>
          </w:rPr>
          <w:t>5</w:t>
        </w:r>
        <w:r w:rsidRPr="00D65149">
          <w:rPr>
            <w:rFonts w:ascii="宋体" w:hAnsi="宋体" w:hint="eastAsia"/>
            <w:szCs w:val="21"/>
          </w:rPr>
          <w:t>月</w:t>
        </w:r>
        <w:r>
          <w:rPr>
            <w:rFonts w:ascii="宋体" w:hAnsi="宋体"/>
            <w:szCs w:val="21"/>
          </w:rPr>
          <w:t>24</w:t>
        </w:r>
        <w:r w:rsidRPr="00D65149">
          <w:rPr>
            <w:rFonts w:ascii="宋体" w:hAnsi="宋体" w:hint="eastAsia"/>
            <w:szCs w:val="21"/>
          </w:rPr>
          <w:t>日</w:t>
        </w:r>
      </w:smartTag>
      <w:r>
        <w:rPr>
          <w:rFonts w:ascii="宋体" w:hAnsi="宋体" w:hint="eastAsia"/>
          <w:szCs w:val="21"/>
        </w:rPr>
        <w:t>前</w:t>
      </w:r>
      <w:r w:rsidRPr="00D65149">
        <w:rPr>
          <w:rFonts w:ascii="宋体" w:hAnsi="宋体" w:hint="eastAsia"/>
          <w:szCs w:val="21"/>
        </w:rPr>
        <w:t>向</w:t>
      </w:r>
      <w:r>
        <w:rPr>
          <w:rFonts w:ascii="宋体" w:hAnsi="宋体" w:hint="eastAsia"/>
          <w:szCs w:val="21"/>
        </w:rPr>
        <w:t>工商管理系团委</w:t>
      </w:r>
      <w:r w:rsidRPr="00D65149">
        <w:rPr>
          <w:rFonts w:ascii="宋体" w:hAnsi="宋体" w:hint="eastAsia"/>
          <w:szCs w:val="21"/>
        </w:rPr>
        <w:t>提交</w:t>
      </w:r>
      <w:r>
        <w:rPr>
          <w:rFonts w:ascii="宋体" w:hAnsi="宋体" w:hint="eastAsia"/>
          <w:szCs w:val="21"/>
        </w:rPr>
        <w:t>电子及纸质材料。参赛纸质材料一式五</w:t>
      </w:r>
      <w:r w:rsidRPr="00D65149">
        <w:rPr>
          <w:rFonts w:ascii="宋体" w:hAnsi="宋体" w:hint="eastAsia"/>
          <w:szCs w:val="21"/>
        </w:rPr>
        <w:t>份（</w:t>
      </w:r>
      <w:r w:rsidRPr="00D65149">
        <w:rPr>
          <w:rFonts w:ascii="宋体" w:hAnsi="宋体"/>
          <w:szCs w:val="21"/>
        </w:rPr>
        <w:t>A4</w:t>
      </w:r>
      <w:r w:rsidRPr="00D65149">
        <w:rPr>
          <w:rFonts w:ascii="宋体" w:hAnsi="宋体" w:hint="eastAsia"/>
          <w:szCs w:val="21"/>
        </w:rPr>
        <w:t>打印稿、黑白、彩色均可）</w:t>
      </w:r>
      <w:r>
        <w:rPr>
          <w:rFonts w:ascii="宋体" w:hAnsi="宋体" w:hint="eastAsia"/>
          <w:szCs w:val="21"/>
        </w:rPr>
        <w:t>递交到东校区</w:t>
      </w:r>
      <w:r>
        <w:rPr>
          <w:rFonts w:ascii="宋体" w:hAnsi="宋体"/>
          <w:szCs w:val="21"/>
        </w:rPr>
        <w:t>1#101</w:t>
      </w:r>
      <w:r>
        <w:rPr>
          <w:rFonts w:ascii="宋体" w:hAnsi="宋体" w:hint="eastAsia"/>
          <w:szCs w:val="21"/>
        </w:rPr>
        <w:t>办公室林老师处</w:t>
      </w:r>
      <w:r w:rsidRPr="00D65149">
        <w:rPr>
          <w:rFonts w:ascii="宋体" w:hAnsi="宋体" w:hint="eastAsia"/>
          <w:szCs w:val="21"/>
        </w:rPr>
        <w:t>，电子文本采用</w:t>
      </w:r>
      <w:r w:rsidRPr="00D65149">
        <w:rPr>
          <w:rFonts w:ascii="宋体" w:hAnsi="宋体"/>
          <w:szCs w:val="21"/>
        </w:rPr>
        <w:t>Word</w:t>
      </w:r>
      <w:r w:rsidRPr="00D65149">
        <w:rPr>
          <w:rFonts w:ascii="宋体" w:hAnsi="宋体" w:hint="eastAsia"/>
          <w:szCs w:val="21"/>
        </w:rPr>
        <w:t>或</w:t>
      </w:r>
      <w:r w:rsidRPr="00D65149">
        <w:rPr>
          <w:rFonts w:ascii="宋体" w:hAnsi="宋体"/>
          <w:szCs w:val="21"/>
        </w:rPr>
        <w:t>PDF</w:t>
      </w:r>
      <w:r w:rsidRPr="00D65149">
        <w:rPr>
          <w:rFonts w:ascii="宋体" w:hAnsi="宋体" w:hint="eastAsia"/>
          <w:szCs w:val="21"/>
        </w:rPr>
        <w:t>格式，大小不能超过</w:t>
      </w:r>
      <w:smartTag w:uri="urn:schemas-microsoft-com:office:smarttags" w:element="chsdate">
        <w:smartTagPr>
          <w:attr w:name="IsROCDate" w:val="False"/>
          <w:attr w:name="IsLunarDate" w:val="False"/>
          <w:attr w:name="Day" w:val="10"/>
          <w:attr w:name="Month" w:val="4"/>
          <w:attr w:name="Year" w:val="2012"/>
        </w:smartTagPr>
        <w:smartTag w:uri="urn:schemas-microsoft-com:office:smarttags" w:element="chsdate">
          <w:smartTagPr>
            <w:attr w:name="IsROCDate" w:val="False"/>
            <w:attr w:name="IsLunarDate" w:val="False"/>
            <w:attr w:name="Day" w:val="10"/>
            <w:attr w:name="Month" w:val="4"/>
            <w:attr w:name="Year" w:val="2012"/>
          </w:smartTagPr>
          <w:smartTag w:uri="urn:schemas-microsoft-com:office:smarttags" w:element="chmetcnv">
            <w:smartTagPr>
              <w:attr w:name="TCSC" w:val="0"/>
              <w:attr w:name="NumberType" w:val="1"/>
              <w:attr w:name="Negative" w:val="False"/>
              <w:attr w:name="HasSpace" w:val="False"/>
              <w:attr w:name="SourceValue" w:val="30"/>
              <w:attr w:name="UnitName" w:val="m"/>
            </w:smartTagPr>
            <w:r w:rsidRPr="00D65149">
              <w:rPr>
                <w:rFonts w:ascii="宋体" w:hAnsi="宋体"/>
                <w:szCs w:val="21"/>
              </w:rPr>
              <w:t>30M</w:t>
            </w:r>
          </w:smartTag>
        </w:smartTag>
        <w:r>
          <w:rPr>
            <w:rFonts w:ascii="宋体" w:hAnsi="宋体" w:hint="eastAsia"/>
            <w:szCs w:val="21"/>
          </w:rPr>
          <w:t>，</w:t>
        </w:r>
      </w:smartTag>
      <w:r>
        <w:rPr>
          <w:rFonts w:ascii="宋体" w:hAnsi="宋体"/>
          <w:szCs w:val="21"/>
        </w:rPr>
        <w:fldChar w:fldCharType="begin"/>
      </w:r>
      <w:r>
        <w:rPr>
          <w:rFonts w:ascii="宋体" w:hAnsi="宋体"/>
          <w:szCs w:val="21"/>
        </w:rPr>
        <w:instrText xml:space="preserve"> HYPERLINK "mailto:</w:instrText>
      </w:r>
      <w:r>
        <w:rPr>
          <w:rFonts w:ascii="宋体" w:hAnsi="宋体" w:hint="eastAsia"/>
          <w:szCs w:val="21"/>
        </w:rPr>
        <w:instrText>电子稿发送至</w:instrText>
      </w:r>
      <w:r>
        <w:rPr>
          <w:rFonts w:ascii="宋体" w:hAnsi="宋体"/>
          <w:szCs w:val="21"/>
        </w:rPr>
        <w:instrText xml:space="preserve">423884357@qq.com" </w:instrText>
      </w:r>
      <w:r w:rsidRPr="00706FB9">
        <w:rPr>
          <w:rFonts w:ascii="宋体" w:hint="eastAsia"/>
          <w:szCs w:val="21"/>
        </w:rPr>
      </w:r>
      <w:r>
        <w:rPr>
          <w:rFonts w:ascii="宋体" w:hAnsi="宋体"/>
          <w:szCs w:val="21"/>
        </w:rPr>
        <w:fldChar w:fldCharType="separate"/>
      </w:r>
      <w:r w:rsidRPr="00B668CB">
        <w:rPr>
          <w:rFonts w:ascii="宋体" w:hAnsi="宋体" w:hint="eastAsia"/>
          <w:szCs w:val="21"/>
        </w:rPr>
        <w:t>发送至</w:t>
      </w:r>
      <w:r w:rsidRPr="00B668CB">
        <w:rPr>
          <w:rFonts w:ascii="宋体" w:hAnsi="宋体"/>
          <w:szCs w:val="21"/>
        </w:rPr>
        <w:t>423884357@qq.com</w:t>
      </w:r>
      <w:r>
        <w:rPr>
          <w:rFonts w:ascii="宋体" w:hAnsi="宋体"/>
          <w:szCs w:val="21"/>
        </w:rPr>
        <w:fldChar w:fldCharType="end"/>
      </w:r>
      <w:r>
        <w:rPr>
          <w:rFonts w:ascii="宋体" w:hAnsi="宋体" w:hint="eastAsia"/>
          <w:szCs w:val="21"/>
        </w:rPr>
        <w:t>。</w:t>
      </w:r>
      <w:r w:rsidRPr="000D1A65">
        <w:rPr>
          <w:rFonts w:ascii="宋体" w:hAnsi="宋体"/>
          <w:szCs w:val="21"/>
        </w:rPr>
        <w:t xml:space="preserve"> </w:t>
      </w:r>
    </w:p>
    <w:p w:rsidR="00000135" w:rsidRPr="00B668CB" w:rsidRDefault="00000135" w:rsidP="009225EF">
      <w:pPr>
        <w:spacing w:line="360" w:lineRule="auto"/>
        <w:rPr>
          <w:rFonts w:ascii="宋体"/>
          <w:szCs w:val="21"/>
        </w:rPr>
      </w:pPr>
      <w:r w:rsidRPr="00D65149">
        <w:rPr>
          <w:rFonts w:ascii="宋体" w:hAnsi="宋体"/>
          <w:szCs w:val="21"/>
        </w:rPr>
        <w:t>2</w:t>
      </w:r>
      <w:r w:rsidRPr="00D65149">
        <w:rPr>
          <w:rFonts w:ascii="宋体" w:hAnsi="宋体" w:hint="eastAsia"/>
          <w:szCs w:val="21"/>
        </w:rPr>
        <w:t>、决赛分</w:t>
      </w:r>
      <w:r w:rsidRPr="00D65149">
        <w:rPr>
          <w:rFonts w:ascii="宋体" w:hAnsi="宋体"/>
          <w:szCs w:val="21"/>
        </w:rPr>
        <w:t>PPT</w:t>
      </w:r>
      <w:r w:rsidRPr="00D65149">
        <w:rPr>
          <w:rFonts w:ascii="宋体" w:hAnsi="宋体" w:hint="eastAsia"/>
          <w:szCs w:val="21"/>
        </w:rPr>
        <w:t>展示陈述（时间</w:t>
      </w:r>
      <w:r w:rsidRPr="00D65149">
        <w:rPr>
          <w:rFonts w:ascii="宋体" w:hAnsi="宋体"/>
          <w:szCs w:val="21"/>
        </w:rPr>
        <w:t>8</w:t>
      </w:r>
      <w:r w:rsidRPr="00D65149">
        <w:rPr>
          <w:rFonts w:ascii="宋体" w:hAnsi="宋体" w:hint="eastAsia"/>
          <w:szCs w:val="21"/>
        </w:rPr>
        <w:t>分钟）和评委现场提问二个部分。</w:t>
      </w:r>
    </w:p>
    <w:p w:rsidR="00000135" w:rsidRPr="00B668CB" w:rsidRDefault="00000135" w:rsidP="009225EF">
      <w:pPr>
        <w:spacing w:line="360" w:lineRule="auto"/>
        <w:rPr>
          <w:rFonts w:ascii="宋体"/>
          <w:szCs w:val="21"/>
        </w:rPr>
      </w:pPr>
      <w:r w:rsidRPr="00D65149">
        <w:rPr>
          <w:rFonts w:ascii="宋体" w:hAnsi="宋体" w:hint="eastAsia"/>
          <w:szCs w:val="21"/>
        </w:rPr>
        <w:t>评委分别根据“决赛评分标准（</w:t>
      </w:r>
      <w:r w:rsidRPr="00D65149">
        <w:rPr>
          <w:rFonts w:ascii="宋体" w:hAnsi="宋体"/>
          <w:szCs w:val="21"/>
        </w:rPr>
        <w:t>A</w:t>
      </w:r>
      <w:r w:rsidRPr="00D65149">
        <w:rPr>
          <w:rFonts w:ascii="宋体" w:hAnsi="宋体" w:hint="eastAsia"/>
          <w:szCs w:val="21"/>
        </w:rPr>
        <w:t>类）”（附件</w:t>
      </w:r>
      <w:r w:rsidRPr="00D65149">
        <w:rPr>
          <w:rFonts w:ascii="宋体" w:hAnsi="宋体"/>
          <w:szCs w:val="21"/>
        </w:rPr>
        <w:t>5</w:t>
      </w:r>
      <w:r w:rsidRPr="00D65149">
        <w:rPr>
          <w:rFonts w:ascii="宋体" w:hAnsi="宋体" w:hint="eastAsia"/>
          <w:szCs w:val="21"/>
        </w:rPr>
        <w:t>）和“决赛评分标准（</w:t>
      </w:r>
      <w:r w:rsidRPr="00D65149">
        <w:rPr>
          <w:rFonts w:ascii="宋体" w:hAnsi="宋体"/>
          <w:szCs w:val="21"/>
        </w:rPr>
        <w:t>B</w:t>
      </w:r>
      <w:r w:rsidRPr="00D65149">
        <w:rPr>
          <w:rFonts w:ascii="宋体" w:hAnsi="宋体" w:hint="eastAsia"/>
          <w:szCs w:val="21"/>
        </w:rPr>
        <w:t>类）”（附件</w:t>
      </w:r>
      <w:r w:rsidRPr="00D65149">
        <w:rPr>
          <w:rFonts w:ascii="宋体" w:hAnsi="宋体"/>
          <w:szCs w:val="21"/>
        </w:rPr>
        <w:t>6</w:t>
      </w:r>
      <w:r w:rsidRPr="00D65149">
        <w:rPr>
          <w:rFonts w:ascii="宋体" w:hAnsi="宋体" w:hint="eastAsia"/>
          <w:szCs w:val="21"/>
        </w:rPr>
        <w:t>）对每位选手进行现场打分。</w:t>
      </w:r>
    </w:p>
    <w:p w:rsidR="00000135" w:rsidRPr="00B668CB" w:rsidRDefault="00000135" w:rsidP="009225EF">
      <w:pPr>
        <w:spacing w:line="360" w:lineRule="auto"/>
        <w:rPr>
          <w:rFonts w:ascii="宋体"/>
          <w:szCs w:val="21"/>
        </w:rPr>
      </w:pPr>
      <w:r w:rsidRPr="00D65149">
        <w:rPr>
          <w:rFonts w:ascii="宋体" w:hAnsi="宋体" w:hint="eastAsia"/>
          <w:szCs w:val="21"/>
        </w:rPr>
        <w:t>八、大赛奖项设置</w:t>
      </w:r>
    </w:p>
    <w:p w:rsidR="00000135" w:rsidRPr="00B668CB" w:rsidRDefault="00000135" w:rsidP="009225EF">
      <w:pPr>
        <w:spacing w:line="360" w:lineRule="auto"/>
        <w:rPr>
          <w:rFonts w:ascii="宋体"/>
          <w:szCs w:val="21"/>
        </w:rPr>
      </w:pPr>
      <w:r w:rsidRPr="00D65149">
        <w:rPr>
          <w:rFonts w:ascii="宋体" w:hAnsi="宋体" w:hint="eastAsia"/>
          <w:szCs w:val="21"/>
        </w:rPr>
        <w:t>本次大赛将邀请校内外专家对职业生涯规划设计参赛作品进行评选，将以合适、合理、思想、真实、逻辑、创新、可行性为主要评选标准，淡化文学性和艺术性。大赛参赛作品的评选将以近期目标规划为评选重点，近期目标规划指大学期间和毕业后五年内的职业生涯规划。大赛将评出以下奖项并予以表彰，学校将推荐获奖选手参加省里的相关比赛（参赛名额按省下达人数）。</w:t>
      </w:r>
    </w:p>
    <w:p w:rsidR="00000135" w:rsidRPr="00D65149" w:rsidRDefault="00000135" w:rsidP="009225EF">
      <w:pPr>
        <w:spacing w:line="360" w:lineRule="auto"/>
        <w:rPr>
          <w:rFonts w:ascii="宋体" w:hAnsi="宋体"/>
          <w:szCs w:val="21"/>
        </w:rPr>
      </w:pPr>
      <w:r w:rsidRPr="00D65149">
        <w:rPr>
          <w:rFonts w:ascii="宋体" w:hAnsi="宋体" w:hint="eastAsia"/>
          <w:szCs w:val="21"/>
        </w:rPr>
        <w:t>一等奖</w:t>
      </w:r>
      <w:r w:rsidRPr="00D65149">
        <w:rPr>
          <w:rFonts w:ascii="宋体" w:hAnsi="宋体"/>
          <w:szCs w:val="21"/>
        </w:rPr>
        <w:t>2</w:t>
      </w:r>
      <w:r w:rsidRPr="00D65149">
        <w:rPr>
          <w:rFonts w:ascii="宋体" w:hAnsi="宋体" w:hint="eastAsia"/>
          <w:szCs w:val="21"/>
        </w:rPr>
        <w:t>名</w:t>
      </w:r>
      <w:r w:rsidRPr="00D65149">
        <w:rPr>
          <w:rFonts w:ascii="宋体" w:hAnsi="宋体"/>
          <w:szCs w:val="21"/>
        </w:rPr>
        <w:t xml:space="preserve"> </w:t>
      </w:r>
    </w:p>
    <w:p w:rsidR="00000135" w:rsidRPr="00D65149" w:rsidRDefault="00000135" w:rsidP="009225EF">
      <w:pPr>
        <w:spacing w:line="360" w:lineRule="auto"/>
        <w:rPr>
          <w:rFonts w:ascii="宋体" w:hAnsi="宋体"/>
          <w:szCs w:val="21"/>
        </w:rPr>
      </w:pPr>
      <w:r w:rsidRPr="00D65149">
        <w:rPr>
          <w:rFonts w:ascii="宋体" w:hAnsi="宋体" w:hint="eastAsia"/>
          <w:szCs w:val="21"/>
        </w:rPr>
        <w:t>二等奖</w:t>
      </w:r>
      <w:r w:rsidRPr="00D65149">
        <w:rPr>
          <w:rFonts w:ascii="宋体" w:hAnsi="宋体"/>
          <w:szCs w:val="21"/>
        </w:rPr>
        <w:t>3</w:t>
      </w:r>
      <w:r w:rsidRPr="00D65149">
        <w:rPr>
          <w:rFonts w:ascii="宋体" w:hAnsi="宋体" w:hint="eastAsia"/>
          <w:szCs w:val="21"/>
        </w:rPr>
        <w:t>名</w:t>
      </w:r>
      <w:r w:rsidRPr="00D65149">
        <w:rPr>
          <w:rFonts w:ascii="宋体" w:hAnsi="宋体"/>
          <w:szCs w:val="21"/>
        </w:rPr>
        <w:t xml:space="preserve"> </w:t>
      </w:r>
    </w:p>
    <w:p w:rsidR="00000135" w:rsidRPr="00D65149" w:rsidRDefault="00000135" w:rsidP="009225EF">
      <w:pPr>
        <w:spacing w:line="360" w:lineRule="auto"/>
        <w:rPr>
          <w:rFonts w:ascii="宋体" w:hAnsi="宋体"/>
          <w:szCs w:val="21"/>
        </w:rPr>
      </w:pPr>
      <w:r w:rsidRPr="00D65149">
        <w:rPr>
          <w:rFonts w:ascii="宋体" w:hAnsi="宋体" w:hint="eastAsia"/>
          <w:szCs w:val="21"/>
        </w:rPr>
        <w:t>三等奖</w:t>
      </w:r>
      <w:r w:rsidRPr="00D65149">
        <w:rPr>
          <w:rFonts w:ascii="宋体" w:hAnsi="宋体"/>
          <w:szCs w:val="21"/>
        </w:rPr>
        <w:t>5</w:t>
      </w:r>
      <w:r w:rsidRPr="00D65149">
        <w:rPr>
          <w:rFonts w:ascii="宋体" w:hAnsi="宋体" w:hint="eastAsia"/>
          <w:szCs w:val="21"/>
        </w:rPr>
        <w:t>名</w:t>
      </w:r>
      <w:r w:rsidRPr="00D65149">
        <w:rPr>
          <w:rFonts w:ascii="宋体" w:hAnsi="宋体"/>
          <w:szCs w:val="21"/>
        </w:rPr>
        <w:t xml:space="preserve"> </w:t>
      </w:r>
    </w:p>
    <w:p w:rsidR="00000135" w:rsidRPr="00B668CB" w:rsidRDefault="00000135" w:rsidP="009225EF">
      <w:pPr>
        <w:spacing w:line="360" w:lineRule="auto"/>
        <w:rPr>
          <w:rFonts w:ascii="宋体"/>
          <w:szCs w:val="21"/>
        </w:rPr>
      </w:pPr>
      <w:r w:rsidRPr="00D65149">
        <w:rPr>
          <w:rFonts w:ascii="宋体" w:hAnsi="宋体" w:hint="eastAsia"/>
          <w:szCs w:val="21"/>
        </w:rPr>
        <w:t>九、其他</w:t>
      </w:r>
    </w:p>
    <w:p w:rsidR="00000135" w:rsidRPr="00B668CB" w:rsidRDefault="00000135" w:rsidP="009225EF">
      <w:pPr>
        <w:spacing w:line="360" w:lineRule="auto"/>
        <w:rPr>
          <w:rFonts w:ascii="宋体"/>
          <w:szCs w:val="21"/>
        </w:rPr>
      </w:pPr>
      <w:r w:rsidRPr="00D65149">
        <w:rPr>
          <w:rFonts w:ascii="宋体" w:hAnsi="宋体" w:hint="eastAsia"/>
          <w:szCs w:val="21"/>
        </w:rPr>
        <w:t>（一）本次大赛是开展我校毕业生就业指导工作的重要举措，各系（分院）要充分认识其重要性，高度重视，积极鼓励有创业潜质和愿望的学生参加比赛，确保大赛的顺利开展。请各系（分院）在规定时间内，将推荐参加学校决赛的学生参赛作品集中交至</w:t>
      </w:r>
      <w:r>
        <w:rPr>
          <w:rFonts w:ascii="宋体" w:hAnsi="宋体" w:hint="eastAsia"/>
          <w:szCs w:val="21"/>
        </w:rPr>
        <w:t>工商管理系团委</w:t>
      </w:r>
      <w:r w:rsidRPr="00D65149">
        <w:rPr>
          <w:rFonts w:ascii="宋体" w:hAnsi="宋体" w:hint="eastAsia"/>
          <w:szCs w:val="21"/>
        </w:rPr>
        <w:t>。</w:t>
      </w:r>
    </w:p>
    <w:p w:rsidR="00000135" w:rsidRPr="00B668CB" w:rsidRDefault="00000135" w:rsidP="009225EF">
      <w:pPr>
        <w:spacing w:line="360" w:lineRule="auto"/>
        <w:rPr>
          <w:rFonts w:ascii="宋体"/>
          <w:szCs w:val="21"/>
        </w:rPr>
      </w:pPr>
      <w:r w:rsidRPr="00D65149">
        <w:rPr>
          <w:rFonts w:ascii="宋体" w:hAnsi="宋体"/>
          <w:szCs w:val="21"/>
        </w:rPr>
        <w:t>2</w:t>
      </w:r>
      <w:r w:rsidRPr="00D65149">
        <w:rPr>
          <w:rFonts w:ascii="宋体" w:hAnsi="宋体" w:hint="eastAsia"/>
          <w:szCs w:val="21"/>
        </w:rPr>
        <w:t>、各系（分院）要结合本院系的专业特色和就业实际，组织开展职业生涯规划专题讲座，提高广大同学的参赛能力和水平，真正做到以赛促学、以赛促生涯规划理念和意识的普及，</w:t>
      </w:r>
    </w:p>
    <w:p w:rsidR="00000135" w:rsidRPr="00B668CB" w:rsidRDefault="00000135" w:rsidP="009225EF">
      <w:pPr>
        <w:spacing w:line="360" w:lineRule="auto"/>
        <w:rPr>
          <w:rFonts w:ascii="宋体"/>
          <w:szCs w:val="21"/>
        </w:rPr>
      </w:pPr>
      <w:r w:rsidRPr="00D65149">
        <w:rPr>
          <w:rFonts w:ascii="宋体" w:hAnsi="宋体"/>
          <w:szCs w:val="21"/>
        </w:rPr>
        <w:t>3</w:t>
      </w:r>
      <w:r w:rsidRPr="00D65149">
        <w:rPr>
          <w:rFonts w:ascii="宋体" w:hAnsi="宋体" w:hint="eastAsia"/>
          <w:szCs w:val="21"/>
        </w:rPr>
        <w:t>、参赛作品必须有封面。封面填写参赛者的真实姓名、笔名、所在系</w:t>
      </w:r>
      <w:r w:rsidRPr="00D65149">
        <w:rPr>
          <w:rFonts w:ascii="宋体" w:hAnsi="宋体"/>
          <w:szCs w:val="21"/>
        </w:rPr>
        <w:t>(</w:t>
      </w:r>
      <w:r w:rsidRPr="00D65149">
        <w:rPr>
          <w:rFonts w:ascii="宋体" w:hAnsi="宋体" w:hint="eastAsia"/>
          <w:szCs w:val="21"/>
        </w:rPr>
        <w:t>分院</w:t>
      </w:r>
      <w:r w:rsidRPr="00D65149">
        <w:rPr>
          <w:rFonts w:ascii="宋体" w:hAnsi="宋体"/>
          <w:szCs w:val="21"/>
        </w:rPr>
        <w:t>)</w:t>
      </w:r>
      <w:r w:rsidRPr="00D65149">
        <w:rPr>
          <w:rFonts w:ascii="宋体" w:hAnsi="宋体" w:hint="eastAsia"/>
          <w:szCs w:val="21"/>
        </w:rPr>
        <w:t>、班级及专业、性别、联系电话、联系地址、</w:t>
      </w:r>
      <w:r w:rsidRPr="00D65149">
        <w:rPr>
          <w:rFonts w:ascii="宋体" w:hAnsi="宋体"/>
          <w:szCs w:val="21"/>
        </w:rPr>
        <w:t>E-MAIL</w:t>
      </w:r>
      <w:r w:rsidRPr="00D65149">
        <w:rPr>
          <w:rFonts w:ascii="宋体" w:hAnsi="宋体" w:hint="eastAsia"/>
          <w:szCs w:val="21"/>
        </w:rPr>
        <w:t>等相关信息。所用纸张必须是</w:t>
      </w:r>
      <w:r w:rsidRPr="00D65149">
        <w:rPr>
          <w:rFonts w:ascii="宋体" w:hAnsi="宋体"/>
          <w:szCs w:val="21"/>
        </w:rPr>
        <w:t>A4</w:t>
      </w:r>
      <w:r w:rsidRPr="00D65149">
        <w:rPr>
          <w:rFonts w:ascii="宋体" w:hAnsi="宋体" w:hint="eastAsia"/>
          <w:szCs w:val="21"/>
        </w:rPr>
        <w:t>纸规格。</w:t>
      </w:r>
    </w:p>
    <w:p w:rsidR="00000135" w:rsidRPr="00B668CB" w:rsidRDefault="00000135" w:rsidP="009225EF">
      <w:pPr>
        <w:spacing w:line="360" w:lineRule="auto"/>
        <w:rPr>
          <w:rFonts w:ascii="宋体"/>
          <w:szCs w:val="21"/>
        </w:rPr>
      </w:pPr>
      <w:r w:rsidRPr="00D65149">
        <w:rPr>
          <w:rFonts w:ascii="宋体" w:hAnsi="宋体"/>
          <w:szCs w:val="21"/>
        </w:rPr>
        <w:t>4</w:t>
      </w:r>
      <w:r w:rsidRPr="00D65149">
        <w:rPr>
          <w:rFonts w:ascii="宋体" w:hAnsi="宋体" w:hint="eastAsia"/>
          <w:szCs w:val="21"/>
        </w:rPr>
        <w:t>、参赛作品如有在媒体刊登时，首选以笔名刊出，若无署笔名者，视为同意以真名发表。所有报名、参赛作品概不退稿，请自行保留底稿。</w:t>
      </w:r>
    </w:p>
    <w:p w:rsidR="00000135" w:rsidRPr="00B668CB" w:rsidRDefault="00000135" w:rsidP="009225EF">
      <w:pPr>
        <w:spacing w:line="360" w:lineRule="auto"/>
        <w:rPr>
          <w:rFonts w:ascii="宋体"/>
          <w:szCs w:val="21"/>
        </w:rPr>
      </w:pPr>
      <w:r w:rsidRPr="00D65149">
        <w:rPr>
          <w:rFonts w:ascii="宋体" w:hAnsi="宋体"/>
          <w:szCs w:val="21"/>
        </w:rPr>
        <w:t>5</w:t>
      </w:r>
      <w:r w:rsidRPr="00D65149">
        <w:rPr>
          <w:rFonts w:ascii="宋体" w:hAnsi="宋体" w:hint="eastAsia"/>
          <w:szCs w:val="21"/>
        </w:rPr>
        <w:t>、参赛者必须是参赛作品的原创作者，获奖作品如发现有抄袭、盗用、作弊等不法手段、或有出售、商业推广及直接或间接商业目的的、或不符合规定及违反他人著作权的，即予取消其参赛资格。</w:t>
      </w:r>
    </w:p>
    <w:p w:rsidR="00000135" w:rsidRPr="00B668CB" w:rsidRDefault="00000135" w:rsidP="009225EF">
      <w:pPr>
        <w:spacing w:line="360" w:lineRule="auto"/>
        <w:rPr>
          <w:rFonts w:ascii="宋体"/>
          <w:szCs w:val="21"/>
        </w:rPr>
      </w:pPr>
      <w:r w:rsidRPr="00D65149">
        <w:rPr>
          <w:rFonts w:ascii="宋体" w:hAnsi="宋体"/>
          <w:szCs w:val="21"/>
        </w:rPr>
        <w:t>6</w:t>
      </w:r>
      <w:r w:rsidRPr="00D65149">
        <w:rPr>
          <w:rFonts w:ascii="宋体" w:hAnsi="宋体" w:hint="eastAsia"/>
          <w:szCs w:val="21"/>
        </w:rPr>
        <w:t>、所有获奖作品著作权、版权归主办单位，即每位参赛者在其作品被公布和被告知获奖的同时即被视为已明确同意主办者及其被许可人永久性地、免费在任何地方、任何媒体上使用、发表参赛作品，参赛者不得有任何异议。</w:t>
      </w:r>
    </w:p>
    <w:p w:rsidR="00000135" w:rsidRPr="00B668CB" w:rsidRDefault="00000135" w:rsidP="009225EF">
      <w:pPr>
        <w:spacing w:line="360" w:lineRule="auto"/>
        <w:rPr>
          <w:rFonts w:ascii="宋体"/>
          <w:szCs w:val="21"/>
        </w:rPr>
      </w:pPr>
      <w:r w:rsidRPr="00D65149">
        <w:rPr>
          <w:rFonts w:ascii="宋体" w:hAnsi="宋体"/>
          <w:szCs w:val="21"/>
        </w:rPr>
        <w:t>7</w:t>
      </w:r>
      <w:r w:rsidRPr="00D65149">
        <w:rPr>
          <w:rFonts w:ascii="宋体" w:hAnsi="宋体" w:hint="eastAsia"/>
          <w:szCs w:val="21"/>
        </w:rPr>
        <w:t>、所有参赛作品均不得涉及暴力、色情、非法宗教宣传等与国家相关法律、法规相抵触的内容。如遇此类投稿，主办方有权自行决定对其采取不予评审、不予发表或删除等措施。</w:t>
      </w:r>
    </w:p>
    <w:p w:rsidR="00000135" w:rsidRPr="00B668CB" w:rsidRDefault="00000135" w:rsidP="009225EF">
      <w:pPr>
        <w:spacing w:line="360" w:lineRule="auto"/>
        <w:rPr>
          <w:rFonts w:ascii="宋体"/>
          <w:szCs w:val="21"/>
        </w:rPr>
      </w:pPr>
      <w:r w:rsidRPr="00D65149">
        <w:rPr>
          <w:rFonts w:ascii="宋体" w:hAnsi="宋体"/>
          <w:szCs w:val="21"/>
        </w:rPr>
        <w:t>8</w:t>
      </w:r>
      <w:r w:rsidRPr="00D65149">
        <w:rPr>
          <w:rFonts w:ascii="宋体" w:hAnsi="宋体" w:hint="eastAsia"/>
          <w:szCs w:val="21"/>
        </w:rPr>
        <w:t>、本次活动规程若有未尽事宜，将及时修订，请参赛同学及时留意本次活动各类海报通知。</w:t>
      </w:r>
    </w:p>
    <w:p w:rsidR="00000135" w:rsidRPr="00706FB9" w:rsidRDefault="00000135" w:rsidP="009225EF">
      <w:pPr>
        <w:spacing w:line="360" w:lineRule="auto"/>
        <w:rPr>
          <w:rFonts w:ascii="宋体"/>
          <w:szCs w:val="21"/>
        </w:rPr>
      </w:pPr>
      <w:r w:rsidRPr="00D65149">
        <w:rPr>
          <w:rFonts w:ascii="宋体" w:hAnsi="宋体"/>
          <w:szCs w:val="21"/>
        </w:rPr>
        <w:t xml:space="preserve"> </w:t>
      </w:r>
    </w:p>
    <w:p w:rsidR="00000135" w:rsidRDefault="00000135" w:rsidP="000C11E9">
      <w:pPr>
        <w:wordWrap w:val="0"/>
        <w:spacing w:line="360" w:lineRule="auto"/>
        <w:jc w:val="right"/>
        <w:rPr>
          <w:rFonts w:ascii="宋体"/>
          <w:szCs w:val="21"/>
        </w:rPr>
      </w:pPr>
      <w:r w:rsidRPr="00D65149">
        <w:rPr>
          <w:rFonts w:ascii="宋体" w:hAnsi="宋体" w:hint="eastAsia"/>
          <w:szCs w:val="21"/>
        </w:rPr>
        <w:t>招生就业办</w:t>
      </w:r>
    </w:p>
    <w:p w:rsidR="00000135" w:rsidRDefault="00000135" w:rsidP="00706FB9">
      <w:pPr>
        <w:spacing w:line="360" w:lineRule="auto"/>
        <w:jc w:val="right"/>
        <w:rPr>
          <w:rFonts w:ascii="宋体"/>
          <w:szCs w:val="21"/>
        </w:rPr>
      </w:pPr>
      <w:r>
        <w:rPr>
          <w:rFonts w:ascii="宋体" w:hAnsi="宋体"/>
          <w:szCs w:val="21"/>
        </w:rPr>
        <w:t xml:space="preserve"> </w:t>
      </w:r>
      <w:r>
        <w:rPr>
          <w:rFonts w:ascii="宋体" w:hAnsi="宋体" w:hint="eastAsia"/>
          <w:szCs w:val="21"/>
        </w:rPr>
        <w:t>公共教学部</w:t>
      </w:r>
    </w:p>
    <w:p w:rsidR="00000135" w:rsidRPr="00D65149" w:rsidRDefault="00000135" w:rsidP="00706FB9">
      <w:pPr>
        <w:spacing w:line="360" w:lineRule="auto"/>
        <w:jc w:val="right"/>
        <w:rPr>
          <w:rFonts w:ascii="宋体"/>
          <w:szCs w:val="21"/>
        </w:rPr>
      </w:pPr>
      <w:r>
        <w:rPr>
          <w:rFonts w:ascii="宋体" w:hAnsi="宋体"/>
          <w:szCs w:val="21"/>
        </w:rPr>
        <w:t xml:space="preserve"> </w:t>
      </w:r>
      <w:r>
        <w:rPr>
          <w:rFonts w:ascii="宋体" w:hAnsi="宋体" w:hint="eastAsia"/>
          <w:szCs w:val="21"/>
        </w:rPr>
        <w:t>工商管理系团委</w:t>
      </w:r>
    </w:p>
    <w:p w:rsidR="00000135" w:rsidRPr="00D65149" w:rsidRDefault="00000135" w:rsidP="00EB31F3">
      <w:pPr>
        <w:spacing w:line="360" w:lineRule="auto"/>
        <w:jc w:val="right"/>
        <w:rPr>
          <w:rFonts w:ascii="宋体"/>
          <w:szCs w:val="21"/>
        </w:rPr>
      </w:pPr>
      <w:smartTag w:uri="urn:schemas-microsoft-com:office:smarttags" w:element="chsdate">
        <w:smartTagPr>
          <w:attr w:name="IsROCDate" w:val="False"/>
          <w:attr w:name="IsLunarDate" w:val="False"/>
          <w:attr w:name="Day" w:val="10"/>
          <w:attr w:name="Month" w:val="4"/>
          <w:attr w:name="Year" w:val="2012"/>
        </w:smartTagPr>
        <w:r w:rsidRPr="00D65149">
          <w:rPr>
            <w:rFonts w:ascii="宋体" w:hAnsi="宋体"/>
            <w:szCs w:val="21"/>
          </w:rPr>
          <w:t>2012</w:t>
        </w:r>
        <w:r w:rsidRPr="00D65149">
          <w:rPr>
            <w:rFonts w:ascii="宋体" w:hAnsi="宋体" w:hint="eastAsia"/>
            <w:szCs w:val="21"/>
          </w:rPr>
          <w:t>年</w:t>
        </w:r>
        <w:r w:rsidRPr="00D65149">
          <w:rPr>
            <w:rFonts w:ascii="宋体" w:hAnsi="宋体"/>
            <w:szCs w:val="21"/>
          </w:rPr>
          <w:t>4</w:t>
        </w:r>
        <w:r w:rsidRPr="00D65149">
          <w:rPr>
            <w:rFonts w:ascii="宋体" w:hAnsi="宋体" w:hint="eastAsia"/>
            <w:szCs w:val="21"/>
          </w:rPr>
          <w:t>月</w:t>
        </w:r>
        <w:r>
          <w:rPr>
            <w:rFonts w:ascii="宋体" w:hAnsi="宋体"/>
            <w:szCs w:val="21"/>
          </w:rPr>
          <w:t>10</w:t>
        </w:r>
        <w:r w:rsidRPr="00D65149">
          <w:rPr>
            <w:rFonts w:ascii="宋体" w:hAnsi="宋体" w:hint="eastAsia"/>
            <w:szCs w:val="21"/>
          </w:rPr>
          <w:t>日</w:t>
        </w:r>
      </w:smartTag>
    </w:p>
    <w:p w:rsidR="00000135" w:rsidRPr="00D65149" w:rsidRDefault="00000135" w:rsidP="009225EF">
      <w:pPr>
        <w:spacing w:line="360" w:lineRule="auto"/>
        <w:rPr>
          <w:rFonts w:ascii="宋体" w:hAnsi="宋体"/>
          <w:szCs w:val="21"/>
        </w:rPr>
      </w:pPr>
      <w:r w:rsidRPr="00D65149">
        <w:rPr>
          <w:rFonts w:ascii="宋体" w:hAnsi="宋体"/>
          <w:szCs w:val="21"/>
        </w:rPr>
        <w:t xml:space="preserve"> </w:t>
      </w:r>
    </w:p>
    <w:p w:rsidR="00000135" w:rsidRPr="00D65149" w:rsidRDefault="00000135" w:rsidP="009225EF">
      <w:pPr>
        <w:spacing w:line="360" w:lineRule="auto"/>
        <w:rPr>
          <w:rFonts w:ascii="宋体"/>
          <w:szCs w:val="21"/>
        </w:rPr>
      </w:pPr>
      <w:r w:rsidRPr="00D65149">
        <w:rPr>
          <w:rFonts w:ascii="宋体" w:hAnsi="宋体" w:hint="eastAsia"/>
          <w:szCs w:val="21"/>
        </w:rPr>
        <w:t>附件</w:t>
      </w:r>
      <w:r w:rsidRPr="00D65149">
        <w:rPr>
          <w:rFonts w:ascii="宋体" w:hAnsi="宋体"/>
          <w:szCs w:val="21"/>
        </w:rPr>
        <w:t>1</w:t>
      </w:r>
      <w:r w:rsidRPr="00D65149">
        <w:rPr>
          <w:rFonts w:ascii="宋体" w:hAnsi="宋体" w:hint="eastAsia"/>
          <w:szCs w:val="21"/>
        </w:rPr>
        <w:t>：书面作品评分标准（</w:t>
      </w:r>
      <w:r w:rsidRPr="00D65149">
        <w:rPr>
          <w:rFonts w:ascii="宋体" w:hAnsi="宋体"/>
          <w:szCs w:val="21"/>
        </w:rPr>
        <w:t>A</w:t>
      </w:r>
      <w:r w:rsidRPr="00D65149">
        <w:rPr>
          <w:rFonts w:ascii="宋体" w:hAnsi="宋体" w:hint="eastAsia"/>
          <w:szCs w:val="21"/>
        </w:rPr>
        <w:t>类）及评分表</w:t>
      </w:r>
    </w:p>
    <w:p w:rsidR="00000135" w:rsidRPr="00D65149" w:rsidRDefault="00000135" w:rsidP="009225EF">
      <w:pPr>
        <w:spacing w:line="360" w:lineRule="auto"/>
        <w:rPr>
          <w:rFonts w:ascii="宋体"/>
          <w:szCs w:val="21"/>
        </w:rPr>
      </w:pPr>
      <w:r w:rsidRPr="00D65149">
        <w:rPr>
          <w:rFonts w:ascii="宋体" w:hAnsi="宋体" w:hint="eastAsia"/>
          <w:szCs w:val="21"/>
        </w:rPr>
        <w:t>附件</w:t>
      </w:r>
      <w:r w:rsidRPr="00D65149">
        <w:rPr>
          <w:rFonts w:ascii="宋体" w:hAnsi="宋体"/>
          <w:szCs w:val="21"/>
        </w:rPr>
        <w:t>2</w:t>
      </w:r>
      <w:r w:rsidRPr="00D65149">
        <w:rPr>
          <w:rFonts w:ascii="宋体" w:hAnsi="宋体" w:hint="eastAsia"/>
          <w:szCs w:val="21"/>
        </w:rPr>
        <w:t>：书面作品评分标准（</w:t>
      </w:r>
      <w:r w:rsidRPr="00D65149">
        <w:rPr>
          <w:rFonts w:ascii="宋体" w:hAnsi="宋体"/>
          <w:szCs w:val="21"/>
        </w:rPr>
        <w:t>B</w:t>
      </w:r>
      <w:r w:rsidRPr="00D65149">
        <w:rPr>
          <w:rFonts w:ascii="宋体" w:hAnsi="宋体" w:hint="eastAsia"/>
          <w:szCs w:val="21"/>
        </w:rPr>
        <w:t>类）及评分表</w:t>
      </w:r>
    </w:p>
    <w:p w:rsidR="00000135" w:rsidRPr="00D65149" w:rsidRDefault="00000135" w:rsidP="009225EF">
      <w:pPr>
        <w:spacing w:line="360" w:lineRule="auto"/>
        <w:rPr>
          <w:rFonts w:ascii="宋体"/>
          <w:szCs w:val="21"/>
        </w:rPr>
      </w:pPr>
      <w:r w:rsidRPr="00D65149">
        <w:rPr>
          <w:rFonts w:ascii="宋体" w:hAnsi="宋体" w:hint="eastAsia"/>
          <w:szCs w:val="21"/>
        </w:rPr>
        <w:t>附件</w:t>
      </w:r>
      <w:r w:rsidRPr="00D65149">
        <w:rPr>
          <w:rFonts w:ascii="宋体" w:hAnsi="宋体"/>
          <w:szCs w:val="21"/>
        </w:rPr>
        <w:t>3</w:t>
      </w:r>
      <w:r w:rsidRPr="00D65149">
        <w:rPr>
          <w:rFonts w:ascii="宋体" w:hAnsi="宋体" w:hint="eastAsia"/>
          <w:szCs w:val="21"/>
        </w:rPr>
        <w:t>：决赛推荐表</w:t>
      </w:r>
    </w:p>
    <w:p w:rsidR="00000135" w:rsidRPr="00D65149" w:rsidRDefault="00000135" w:rsidP="009225EF">
      <w:pPr>
        <w:spacing w:line="360" w:lineRule="auto"/>
        <w:rPr>
          <w:rFonts w:ascii="宋体"/>
          <w:szCs w:val="21"/>
        </w:rPr>
      </w:pPr>
      <w:r w:rsidRPr="00D65149">
        <w:rPr>
          <w:rFonts w:ascii="宋体" w:hAnsi="宋体" w:hint="eastAsia"/>
          <w:szCs w:val="21"/>
        </w:rPr>
        <w:t>附件</w:t>
      </w:r>
      <w:r w:rsidRPr="00D65149">
        <w:rPr>
          <w:rFonts w:ascii="宋体" w:hAnsi="宋体"/>
          <w:szCs w:val="21"/>
        </w:rPr>
        <w:t>4</w:t>
      </w:r>
      <w:r w:rsidRPr="00D65149">
        <w:rPr>
          <w:rFonts w:ascii="宋体" w:hAnsi="宋体" w:hint="eastAsia"/>
          <w:szCs w:val="21"/>
        </w:rPr>
        <w:t>：决赛名单汇总表</w:t>
      </w:r>
    </w:p>
    <w:p w:rsidR="00000135" w:rsidRPr="00D65149" w:rsidRDefault="00000135" w:rsidP="009225EF">
      <w:pPr>
        <w:spacing w:line="360" w:lineRule="auto"/>
        <w:rPr>
          <w:rFonts w:ascii="宋体"/>
          <w:szCs w:val="21"/>
        </w:rPr>
      </w:pPr>
      <w:r w:rsidRPr="00D65149">
        <w:rPr>
          <w:rFonts w:ascii="宋体" w:hAnsi="宋体" w:hint="eastAsia"/>
          <w:szCs w:val="21"/>
        </w:rPr>
        <w:t>附件</w:t>
      </w:r>
      <w:r w:rsidRPr="00D65149">
        <w:rPr>
          <w:rFonts w:ascii="宋体" w:hAnsi="宋体"/>
          <w:szCs w:val="21"/>
        </w:rPr>
        <w:t>5</w:t>
      </w:r>
      <w:r w:rsidRPr="00D65149">
        <w:rPr>
          <w:rFonts w:ascii="宋体" w:hAnsi="宋体" w:hint="eastAsia"/>
          <w:szCs w:val="21"/>
        </w:rPr>
        <w:t>：决赛评分标准（</w:t>
      </w:r>
      <w:r w:rsidRPr="00D65149">
        <w:rPr>
          <w:rFonts w:ascii="宋体" w:hAnsi="宋体"/>
          <w:szCs w:val="21"/>
        </w:rPr>
        <w:t>A</w:t>
      </w:r>
      <w:r w:rsidRPr="00D65149">
        <w:rPr>
          <w:rFonts w:ascii="宋体" w:hAnsi="宋体" w:hint="eastAsia"/>
          <w:szCs w:val="21"/>
        </w:rPr>
        <w:t>类）</w:t>
      </w:r>
    </w:p>
    <w:p w:rsidR="00000135" w:rsidRPr="00D65149" w:rsidRDefault="00000135" w:rsidP="009225EF">
      <w:pPr>
        <w:spacing w:line="360" w:lineRule="auto"/>
        <w:rPr>
          <w:rFonts w:ascii="宋体"/>
          <w:szCs w:val="21"/>
        </w:rPr>
      </w:pPr>
      <w:r w:rsidRPr="00D65149">
        <w:rPr>
          <w:rFonts w:ascii="宋体" w:hAnsi="宋体" w:hint="eastAsia"/>
          <w:szCs w:val="21"/>
        </w:rPr>
        <w:t>附件</w:t>
      </w:r>
      <w:r w:rsidRPr="00D65149">
        <w:rPr>
          <w:rFonts w:ascii="宋体" w:hAnsi="宋体"/>
          <w:szCs w:val="21"/>
        </w:rPr>
        <w:t>6</w:t>
      </w:r>
      <w:r w:rsidRPr="00D65149">
        <w:rPr>
          <w:rFonts w:ascii="宋体" w:hAnsi="宋体" w:hint="eastAsia"/>
          <w:szCs w:val="21"/>
        </w:rPr>
        <w:t>：决赛评分标准（</w:t>
      </w:r>
      <w:r w:rsidRPr="00D65149">
        <w:rPr>
          <w:rFonts w:ascii="宋体" w:hAnsi="宋体"/>
          <w:szCs w:val="21"/>
        </w:rPr>
        <w:t>B</w:t>
      </w:r>
      <w:r w:rsidRPr="00D65149">
        <w:rPr>
          <w:rFonts w:ascii="宋体" w:hAnsi="宋体" w:hint="eastAsia"/>
          <w:szCs w:val="21"/>
        </w:rPr>
        <w:t>类）</w:t>
      </w:r>
    </w:p>
    <w:p w:rsidR="00000135" w:rsidRPr="00D65149" w:rsidRDefault="00000135" w:rsidP="009225EF">
      <w:pPr>
        <w:spacing w:line="360" w:lineRule="auto"/>
        <w:rPr>
          <w:rFonts w:ascii="宋体"/>
          <w:szCs w:val="21"/>
        </w:rPr>
      </w:pPr>
      <w:r w:rsidRPr="00D65149">
        <w:rPr>
          <w:rFonts w:ascii="宋体" w:hAnsi="宋体" w:hint="eastAsia"/>
          <w:szCs w:val="21"/>
        </w:rPr>
        <w:t>附件</w:t>
      </w:r>
      <w:r w:rsidRPr="00D65149">
        <w:rPr>
          <w:rFonts w:ascii="宋体" w:hAnsi="宋体"/>
          <w:szCs w:val="21"/>
        </w:rPr>
        <w:t>7</w:t>
      </w:r>
      <w:r w:rsidRPr="00D65149">
        <w:rPr>
          <w:rFonts w:ascii="宋体" w:hAnsi="宋体" w:hint="eastAsia"/>
          <w:szCs w:val="21"/>
        </w:rPr>
        <w:t>：决赛评分表</w:t>
      </w:r>
    </w:p>
    <w:p w:rsidR="00000135" w:rsidRPr="00D65149" w:rsidRDefault="00000135" w:rsidP="009225EF">
      <w:pPr>
        <w:spacing w:line="360" w:lineRule="auto"/>
        <w:rPr>
          <w:rFonts w:ascii="宋体"/>
          <w:szCs w:val="21"/>
        </w:rPr>
      </w:pPr>
    </w:p>
    <w:p w:rsidR="00000135" w:rsidRDefault="00000135" w:rsidP="009225EF">
      <w:pPr>
        <w:spacing w:line="360" w:lineRule="auto"/>
        <w:rPr>
          <w:rFonts w:ascii="宋体"/>
          <w:szCs w:val="21"/>
        </w:rPr>
      </w:pPr>
    </w:p>
    <w:p w:rsidR="00000135" w:rsidRDefault="00000135" w:rsidP="009225EF">
      <w:pPr>
        <w:spacing w:line="360" w:lineRule="auto"/>
        <w:rPr>
          <w:rFonts w:ascii="宋体"/>
          <w:szCs w:val="21"/>
        </w:rPr>
      </w:pPr>
    </w:p>
    <w:p w:rsidR="00000135" w:rsidRDefault="00000135" w:rsidP="009225EF">
      <w:pPr>
        <w:spacing w:line="360" w:lineRule="auto"/>
        <w:rPr>
          <w:rFonts w:ascii="宋体"/>
          <w:szCs w:val="21"/>
        </w:rPr>
      </w:pPr>
    </w:p>
    <w:p w:rsidR="00000135" w:rsidRDefault="00000135" w:rsidP="009225EF">
      <w:pPr>
        <w:spacing w:line="360" w:lineRule="auto"/>
        <w:rPr>
          <w:rFonts w:ascii="宋体"/>
          <w:szCs w:val="21"/>
        </w:rPr>
      </w:pPr>
    </w:p>
    <w:p w:rsidR="00000135" w:rsidRDefault="00000135" w:rsidP="009225EF">
      <w:pPr>
        <w:spacing w:line="360" w:lineRule="auto"/>
        <w:rPr>
          <w:rFonts w:ascii="宋体"/>
          <w:szCs w:val="21"/>
        </w:rPr>
      </w:pPr>
    </w:p>
    <w:p w:rsidR="00000135" w:rsidRDefault="00000135" w:rsidP="009225EF">
      <w:pPr>
        <w:spacing w:line="360" w:lineRule="auto"/>
        <w:rPr>
          <w:rFonts w:ascii="宋体"/>
          <w:szCs w:val="21"/>
        </w:rPr>
      </w:pPr>
    </w:p>
    <w:p w:rsidR="00000135" w:rsidRDefault="00000135" w:rsidP="009225EF">
      <w:pPr>
        <w:spacing w:line="360" w:lineRule="auto"/>
        <w:rPr>
          <w:rFonts w:ascii="宋体"/>
          <w:szCs w:val="21"/>
        </w:rPr>
      </w:pPr>
    </w:p>
    <w:p w:rsidR="00000135" w:rsidRDefault="00000135" w:rsidP="009225EF">
      <w:pPr>
        <w:spacing w:line="360" w:lineRule="auto"/>
        <w:rPr>
          <w:rFonts w:ascii="宋体"/>
          <w:szCs w:val="21"/>
        </w:rPr>
      </w:pPr>
    </w:p>
    <w:p w:rsidR="00000135" w:rsidRDefault="00000135" w:rsidP="009225EF">
      <w:pPr>
        <w:spacing w:line="360" w:lineRule="auto"/>
        <w:rPr>
          <w:rFonts w:ascii="宋体"/>
          <w:szCs w:val="21"/>
        </w:rPr>
      </w:pPr>
    </w:p>
    <w:p w:rsidR="00000135" w:rsidRDefault="00000135" w:rsidP="009225EF">
      <w:pPr>
        <w:spacing w:line="360" w:lineRule="auto"/>
        <w:rPr>
          <w:rFonts w:ascii="宋体"/>
          <w:szCs w:val="21"/>
        </w:rPr>
      </w:pPr>
    </w:p>
    <w:p w:rsidR="00000135" w:rsidRDefault="00000135" w:rsidP="009225EF">
      <w:pPr>
        <w:spacing w:line="360" w:lineRule="auto"/>
        <w:rPr>
          <w:rFonts w:ascii="宋体"/>
          <w:szCs w:val="21"/>
        </w:rPr>
      </w:pPr>
    </w:p>
    <w:p w:rsidR="00000135" w:rsidRDefault="00000135" w:rsidP="009225EF">
      <w:pPr>
        <w:spacing w:line="360" w:lineRule="auto"/>
        <w:rPr>
          <w:rFonts w:ascii="宋体"/>
          <w:szCs w:val="21"/>
        </w:rPr>
      </w:pPr>
    </w:p>
    <w:p w:rsidR="00000135" w:rsidRDefault="00000135" w:rsidP="009225EF">
      <w:pPr>
        <w:spacing w:line="360" w:lineRule="auto"/>
        <w:rPr>
          <w:rFonts w:ascii="宋体"/>
          <w:szCs w:val="21"/>
        </w:rPr>
      </w:pPr>
    </w:p>
    <w:p w:rsidR="00000135" w:rsidRDefault="00000135" w:rsidP="009225EF">
      <w:pPr>
        <w:spacing w:line="360" w:lineRule="auto"/>
        <w:rPr>
          <w:rFonts w:ascii="宋体"/>
          <w:szCs w:val="21"/>
        </w:rPr>
      </w:pPr>
    </w:p>
    <w:p w:rsidR="00000135" w:rsidRDefault="00000135" w:rsidP="009225EF">
      <w:pPr>
        <w:spacing w:line="360" w:lineRule="auto"/>
        <w:rPr>
          <w:rFonts w:ascii="宋体"/>
          <w:szCs w:val="21"/>
        </w:rPr>
      </w:pPr>
    </w:p>
    <w:p w:rsidR="00000135" w:rsidRDefault="00000135" w:rsidP="009225EF">
      <w:pPr>
        <w:spacing w:line="360" w:lineRule="auto"/>
        <w:rPr>
          <w:rFonts w:ascii="宋体"/>
          <w:szCs w:val="21"/>
        </w:rPr>
      </w:pPr>
    </w:p>
    <w:p w:rsidR="00000135" w:rsidRDefault="00000135" w:rsidP="009225EF">
      <w:pPr>
        <w:spacing w:line="360" w:lineRule="auto"/>
        <w:rPr>
          <w:rFonts w:ascii="宋体"/>
          <w:szCs w:val="21"/>
        </w:rPr>
      </w:pPr>
    </w:p>
    <w:p w:rsidR="00000135" w:rsidRDefault="00000135" w:rsidP="009225EF">
      <w:pPr>
        <w:spacing w:line="360" w:lineRule="auto"/>
        <w:rPr>
          <w:rFonts w:ascii="宋体"/>
          <w:szCs w:val="21"/>
        </w:rPr>
      </w:pPr>
    </w:p>
    <w:p w:rsidR="00000135" w:rsidRDefault="00000135" w:rsidP="009225EF">
      <w:pPr>
        <w:spacing w:line="360" w:lineRule="auto"/>
        <w:rPr>
          <w:rFonts w:ascii="宋体"/>
          <w:szCs w:val="21"/>
        </w:rPr>
      </w:pPr>
    </w:p>
    <w:p w:rsidR="00000135" w:rsidRDefault="00000135" w:rsidP="009225EF">
      <w:pPr>
        <w:spacing w:line="360" w:lineRule="auto"/>
        <w:rPr>
          <w:rFonts w:ascii="宋体"/>
          <w:szCs w:val="21"/>
        </w:rPr>
      </w:pPr>
    </w:p>
    <w:p w:rsidR="00000135" w:rsidRDefault="00000135" w:rsidP="009225EF">
      <w:pPr>
        <w:spacing w:line="360" w:lineRule="auto"/>
        <w:rPr>
          <w:rFonts w:ascii="宋体"/>
          <w:szCs w:val="21"/>
        </w:rPr>
      </w:pPr>
    </w:p>
    <w:p w:rsidR="00000135" w:rsidRDefault="00000135" w:rsidP="009225EF">
      <w:pPr>
        <w:spacing w:line="360" w:lineRule="auto"/>
        <w:rPr>
          <w:rFonts w:ascii="宋体"/>
          <w:szCs w:val="21"/>
        </w:rPr>
      </w:pPr>
    </w:p>
    <w:p w:rsidR="00000135" w:rsidRDefault="00000135" w:rsidP="009225EF">
      <w:pPr>
        <w:spacing w:line="360" w:lineRule="auto"/>
        <w:rPr>
          <w:rFonts w:ascii="宋体"/>
          <w:szCs w:val="21"/>
        </w:rPr>
      </w:pPr>
    </w:p>
    <w:p w:rsidR="00000135" w:rsidRPr="00D65149" w:rsidRDefault="00000135" w:rsidP="009225EF">
      <w:pPr>
        <w:spacing w:line="360" w:lineRule="auto"/>
        <w:rPr>
          <w:rFonts w:ascii="宋体"/>
          <w:szCs w:val="21"/>
        </w:rPr>
      </w:pPr>
    </w:p>
    <w:p w:rsidR="00000135" w:rsidRPr="000C11E9" w:rsidRDefault="00000135" w:rsidP="009225EF">
      <w:pPr>
        <w:spacing w:line="360" w:lineRule="auto"/>
        <w:rPr>
          <w:rFonts w:ascii="宋体" w:hAnsi="宋体"/>
          <w:sz w:val="24"/>
          <w:szCs w:val="24"/>
        </w:rPr>
      </w:pPr>
      <w:bookmarkStart w:id="0" w:name="_GoBack"/>
      <w:r w:rsidRPr="000C11E9">
        <w:rPr>
          <w:rFonts w:ascii="宋体" w:hAnsi="宋体" w:hint="eastAsia"/>
          <w:sz w:val="24"/>
          <w:szCs w:val="24"/>
        </w:rPr>
        <w:t>附件</w:t>
      </w:r>
      <w:r w:rsidRPr="000C11E9">
        <w:rPr>
          <w:rFonts w:ascii="宋体" w:hAnsi="宋体"/>
          <w:sz w:val="24"/>
          <w:szCs w:val="24"/>
        </w:rPr>
        <w:t>1</w:t>
      </w:r>
    </w:p>
    <w:p w:rsidR="00000135" w:rsidRPr="000C11E9" w:rsidRDefault="00000135" w:rsidP="009225EF">
      <w:pPr>
        <w:spacing w:line="360" w:lineRule="auto"/>
        <w:rPr>
          <w:rFonts w:ascii="宋体"/>
          <w:sz w:val="24"/>
          <w:szCs w:val="24"/>
        </w:rPr>
      </w:pPr>
      <w:r w:rsidRPr="000C11E9">
        <w:rPr>
          <w:rFonts w:ascii="宋体" w:hAnsi="宋体" w:hint="eastAsia"/>
          <w:sz w:val="24"/>
          <w:szCs w:val="24"/>
        </w:rPr>
        <w:t>书面作品评分标准（Ａ类）</w:t>
      </w:r>
    </w:p>
    <w:tbl>
      <w:tblPr>
        <w:tblW w:w="9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88"/>
        <w:gridCol w:w="992"/>
        <w:gridCol w:w="7195"/>
      </w:tblGrid>
      <w:tr w:rsidR="00000135" w:rsidRPr="00D11E4D" w:rsidTr="00D11E4D">
        <w:trPr>
          <w:trHeight w:val="251"/>
          <w:jc w:val="center"/>
        </w:trPr>
        <w:tc>
          <w:tcPr>
            <w:tcW w:w="1288" w:type="dxa"/>
            <w:vAlign w:val="center"/>
          </w:tcPr>
          <w:bookmarkEnd w:id="0"/>
          <w:p w:rsidR="00000135" w:rsidRPr="00D11E4D" w:rsidRDefault="00000135" w:rsidP="009225EF">
            <w:pPr>
              <w:spacing w:line="360" w:lineRule="auto"/>
              <w:rPr>
                <w:rFonts w:ascii="宋体"/>
                <w:sz w:val="24"/>
                <w:szCs w:val="24"/>
              </w:rPr>
            </w:pPr>
            <w:r w:rsidRPr="00D11E4D">
              <w:rPr>
                <w:rFonts w:ascii="宋体" w:hAnsi="宋体" w:hint="eastAsia"/>
                <w:sz w:val="24"/>
                <w:szCs w:val="24"/>
              </w:rPr>
              <w:t>评分要素</w:t>
            </w:r>
          </w:p>
        </w:tc>
        <w:tc>
          <w:tcPr>
            <w:tcW w:w="992" w:type="dxa"/>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评分</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要点</w:t>
            </w:r>
          </w:p>
        </w:tc>
        <w:tc>
          <w:tcPr>
            <w:tcW w:w="7195" w:type="dxa"/>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具体描述</w:t>
            </w:r>
          </w:p>
        </w:tc>
      </w:tr>
      <w:tr w:rsidR="00000135" w:rsidRPr="00D11E4D" w:rsidTr="00D11E4D">
        <w:trPr>
          <w:trHeight w:val="251"/>
          <w:jc w:val="center"/>
        </w:trPr>
        <w:tc>
          <w:tcPr>
            <w:tcW w:w="1288" w:type="dxa"/>
            <w:vMerge w:val="restart"/>
          </w:tcPr>
          <w:p w:rsidR="00000135" w:rsidRPr="00D11E4D" w:rsidRDefault="00000135" w:rsidP="009225EF">
            <w:pPr>
              <w:spacing w:line="360" w:lineRule="auto"/>
              <w:rPr>
                <w:rFonts w:ascii="宋体"/>
                <w:sz w:val="24"/>
                <w:szCs w:val="24"/>
              </w:rPr>
            </w:pPr>
          </w:p>
          <w:p w:rsidR="00000135" w:rsidRPr="00D11E4D" w:rsidRDefault="00000135" w:rsidP="009225EF">
            <w:pPr>
              <w:spacing w:line="360" w:lineRule="auto"/>
              <w:rPr>
                <w:rFonts w:ascii="宋体"/>
                <w:sz w:val="24"/>
                <w:szCs w:val="24"/>
              </w:rPr>
            </w:pPr>
          </w:p>
          <w:p w:rsidR="00000135" w:rsidRPr="00D11E4D" w:rsidRDefault="00000135" w:rsidP="009225EF">
            <w:pPr>
              <w:spacing w:line="360" w:lineRule="auto"/>
              <w:rPr>
                <w:rFonts w:ascii="宋体"/>
                <w:sz w:val="24"/>
                <w:szCs w:val="24"/>
              </w:rPr>
            </w:pPr>
          </w:p>
          <w:p w:rsidR="00000135" w:rsidRPr="00D11E4D" w:rsidRDefault="00000135" w:rsidP="009225EF">
            <w:pPr>
              <w:spacing w:line="360" w:lineRule="auto"/>
              <w:rPr>
                <w:rFonts w:ascii="宋体"/>
                <w:sz w:val="24"/>
                <w:szCs w:val="24"/>
              </w:rPr>
            </w:pPr>
          </w:p>
          <w:p w:rsidR="00000135" w:rsidRPr="00D11E4D" w:rsidRDefault="00000135" w:rsidP="009225EF">
            <w:pPr>
              <w:spacing w:line="360" w:lineRule="auto"/>
              <w:rPr>
                <w:rFonts w:ascii="宋体"/>
                <w:sz w:val="24"/>
                <w:szCs w:val="24"/>
              </w:rPr>
            </w:pPr>
          </w:p>
          <w:p w:rsidR="00000135" w:rsidRPr="00D11E4D" w:rsidRDefault="00000135" w:rsidP="009225EF">
            <w:pPr>
              <w:spacing w:line="360" w:lineRule="auto"/>
              <w:rPr>
                <w:rFonts w:ascii="宋体"/>
                <w:sz w:val="24"/>
                <w:szCs w:val="24"/>
              </w:rPr>
            </w:pPr>
          </w:p>
          <w:p w:rsidR="00000135" w:rsidRPr="00D11E4D" w:rsidRDefault="00000135" w:rsidP="009225EF">
            <w:pPr>
              <w:spacing w:line="360" w:lineRule="auto"/>
              <w:rPr>
                <w:rFonts w:ascii="宋体"/>
                <w:sz w:val="24"/>
                <w:szCs w:val="24"/>
              </w:rPr>
            </w:pPr>
          </w:p>
          <w:p w:rsidR="00000135" w:rsidRPr="00D11E4D" w:rsidRDefault="00000135" w:rsidP="009225EF">
            <w:pPr>
              <w:spacing w:line="360" w:lineRule="auto"/>
              <w:rPr>
                <w:rFonts w:ascii="宋体"/>
                <w:sz w:val="24"/>
                <w:szCs w:val="24"/>
              </w:rPr>
            </w:pPr>
          </w:p>
          <w:p w:rsidR="00000135" w:rsidRPr="00D11E4D" w:rsidRDefault="00000135" w:rsidP="009225EF">
            <w:pPr>
              <w:spacing w:line="360" w:lineRule="auto"/>
              <w:rPr>
                <w:rFonts w:ascii="宋体"/>
                <w:sz w:val="24"/>
                <w:szCs w:val="24"/>
              </w:rPr>
            </w:pPr>
          </w:p>
          <w:p w:rsidR="00000135" w:rsidRPr="00D11E4D" w:rsidRDefault="00000135" w:rsidP="009225EF">
            <w:pPr>
              <w:spacing w:line="360" w:lineRule="auto"/>
              <w:rPr>
                <w:rFonts w:ascii="宋体"/>
                <w:sz w:val="24"/>
                <w:szCs w:val="24"/>
              </w:rPr>
            </w:pPr>
          </w:p>
          <w:p w:rsidR="00000135" w:rsidRPr="00D11E4D" w:rsidRDefault="00000135" w:rsidP="009225EF">
            <w:pPr>
              <w:spacing w:line="360" w:lineRule="auto"/>
              <w:rPr>
                <w:rFonts w:ascii="宋体"/>
                <w:sz w:val="24"/>
                <w:szCs w:val="24"/>
              </w:rPr>
            </w:pPr>
            <w:r w:rsidRPr="00D11E4D">
              <w:rPr>
                <w:rFonts w:ascii="宋体" w:hAnsi="宋体" w:hint="eastAsia"/>
                <w:sz w:val="24"/>
                <w:szCs w:val="24"/>
              </w:rPr>
              <w:t>职业规划</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设计书</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内容</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w:t>
            </w:r>
            <w:r w:rsidRPr="00D11E4D">
              <w:rPr>
                <w:rFonts w:ascii="宋体" w:hAnsi="宋体"/>
                <w:sz w:val="24"/>
                <w:szCs w:val="24"/>
              </w:rPr>
              <w:t>60</w:t>
            </w:r>
            <w:r w:rsidRPr="00D11E4D">
              <w:rPr>
                <w:rFonts w:ascii="宋体" w:hAnsi="宋体" w:hint="eastAsia"/>
                <w:sz w:val="24"/>
                <w:szCs w:val="24"/>
              </w:rPr>
              <w:t>分）</w:t>
            </w:r>
          </w:p>
        </w:tc>
        <w:tc>
          <w:tcPr>
            <w:tcW w:w="992" w:type="dxa"/>
            <w:vMerge w:val="restart"/>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自我</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认知</w:t>
            </w:r>
          </w:p>
        </w:tc>
        <w:tc>
          <w:tcPr>
            <w:tcW w:w="7195"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1</w:t>
            </w:r>
            <w:r w:rsidRPr="00D11E4D">
              <w:rPr>
                <w:rFonts w:ascii="宋体" w:hAnsi="宋体" w:hint="eastAsia"/>
                <w:sz w:val="24"/>
                <w:szCs w:val="24"/>
              </w:rPr>
              <w:t>．自我分析清晰、全面、深入、客观，自身优劣势认识清晰</w:t>
            </w:r>
          </w:p>
        </w:tc>
      </w:tr>
      <w:tr w:rsidR="00000135" w:rsidRPr="00D11E4D" w:rsidTr="00D11E4D">
        <w:trPr>
          <w:trHeight w:val="115"/>
          <w:jc w:val="center"/>
        </w:trPr>
        <w:tc>
          <w:tcPr>
            <w:tcW w:w="1288" w:type="dxa"/>
            <w:vMerge/>
            <w:vAlign w:val="center"/>
          </w:tcPr>
          <w:p w:rsidR="00000135" w:rsidRPr="00D11E4D" w:rsidRDefault="00000135" w:rsidP="009225EF">
            <w:pPr>
              <w:spacing w:line="360" w:lineRule="auto"/>
              <w:rPr>
                <w:rFonts w:ascii="宋体"/>
                <w:sz w:val="24"/>
                <w:szCs w:val="24"/>
              </w:rPr>
            </w:pPr>
          </w:p>
        </w:tc>
        <w:tc>
          <w:tcPr>
            <w:tcW w:w="992" w:type="dxa"/>
            <w:vMerge/>
            <w:vAlign w:val="center"/>
          </w:tcPr>
          <w:p w:rsidR="00000135" w:rsidRPr="00D11E4D" w:rsidRDefault="00000135" w:rsidP="009225EF">
            <w:pPr>
              <w:spacing w:line="360" w:lineRule="auto"/>
              <w:rPr>
                <w:rFonts w:ascii="宋体"/>
                <w:sz w:val="24"/>
                <w:szCs w:val="24"/>
              </w:rPr>
            </w:pPr>
          </w:p>
        </w:tc>
        <w:tc>
          <w:tcPr>
            <w:tcW w:w="7195"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2</w:t>
            </w:r>
            <w:r w:rsidRPr="00D11E4D">
              <w:rPr>
                <w:rFonts w:ascii="宋体" w:hAnsi="宋体" w:hint="eastAsia"/>
                <w:sz w:val="24"/>
                <w:szCs w:val="24"/>
              </w:rPr>
              <w:t>．综合运用各类人才测评工具评估自己的职业兴趣、个性特征、职业能力和职业价值观</w:t>
            </w:r>
          </w:p>
        </w:tc>
      </w:tr>
      <w:tr w:rsidR="00000135" w:rsidRPr="00D11E4D" w:rsidTr="00D11E4D">
        <w:trPr>
          <w:trHeight w:val="115"/>
          <w:jc w:val="center"/>
        </w:trPr>
        <w:tc>
          <w:tcPr>
            <w:tcW w:w="1288" w:type="dxa"/>
            <w:vMerge/>
            <w:vAlign w:val="center"/>
          </w:tcPr>
          <w:p w:rsidR="00000135" w:rsidRPr="00D11E4D" w:rsidRDefault="00000135" w:rsidP="009225EF">
            <w:pPr>
              <w:spacing w:line="360" w:lineRule="auto"/>
              <w:rPr>
                <w:rFonts w:ascii="宋体"/>
                <w:sz w:val="24"/>
                <w:szCs w:val="24"/>
              </w:rPr>
            </w:pPr>
          </w:p>
        </w:tc>
        <w:tc>
          <w:tcPr>
            <w:tcW w:w="992" w:type="dxa"/>
            <w:vMerge/>
            <w:vAlign w:val="center"/>
          </w:tcPr>
          <w:p w:rsidR="00000135" w:rsidRPr="00D11E4D" w:rsidRDefault="00000135" w:rsidP="009225EF">
            <w:pPr>
              <w:spacing w:line="360" w:lineRule="auto"/>
              <w:rPr>
                <w:rFonts w:ascii="宋体"/>
                <w:sz w:val="24"/>
                <w:szCs w:val="24"/>
              </w:rPr>
            </w:pPr>
          </w:p>
        </w:tc>
        <w:tc>
          <w:tcPr>
            <w:tcW w:w="7195"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3</w:t>
            </w:r>
            <w:r w:rsidRPr="00D11E4D">
              <w:rPr>
                <w:rFonts w:ascii="宋体" w:hAnsi="宋体" w:hint="eastAsia"/>
                <w:sz w:val="24"/>
                <w:szCs w:val="24"/>
              </w:rPr>
              <w:t>．能从个人兴趣、成长经历、社会实践和周围人的评价中分析自我</w:t>
            </w:r>
          </w:p>
        </w:tc>
      </w:tr>
      <w:tr w:rsidR="00000135" w:rsidRPr="00D11E4D" w:rsidTr="00D11E4D">
        <w:trPr>
          <w:trHeight w:val="115"/>
          <w:jc w:val="center"/>
        </w:trPr>
        <w:tc>
          <w:tcPr>
            <w:tcW w:w="1288" w:type="dxa"/>
            <w:vMerge/>
            <w:vAlign w:val="center"/>
          </w:tcPr>
          <w:p w:rsidR="00000135" w:rsidRPr="00D11E4D" w:rsidRDefault="00000135" w:rsidP="009225EF">
            <w:pPr>
              <w:spacing w:line="360" w:lineRule="auto"/>
              <w:rPr>
                <w:rFonts w:ascii="宋体"/>
                <w:sz w:val="24"/>
                <w:szCs w:val="24"/>
              </w:rPr>
            </w:pPr>
          </w:p>
        </w:tc>
        <w:tc>
          <w:tcPr>
            <w:tcW w:w="992" w:type="dxa"/>
            <w:vMerge w:val="restart"/>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职业</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认知</w:t>
            </w:r>
          </w:p>
        </w:tc>
        <w:tc>
          <w:tcPr>
            <w:tcW w:w="7195"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1</w:t>
            </w:r>
            <w:r w:rsidRPr="00D11E4D">
              <w:rPr>
                <w:rFonts w:ascii="宋体" w:hAnsi="宋体" w:hint="eastAsia"/>
                <w:sz w:val="24"/>
                <w:szCs w:val="24"/>
              </w:rPr>
              <w:t>．了解社会整体就业趋势与大学生就业状况</w:t>
            </w:r>
          </w:p>
        </w:tc>
      </w:tr>
      <w:tr w:rsidR="00000135" w:rsidRPr="00D11E4D" w:rsidTr="00D11E4D">
        <w:trPr>
          <w:trHeight w:val="115"/>
          <w:jc w:val="center"/>
        </w:trPr>
        <w:tc>
          <w:tcPr>
            <w:tcW w:w="1288" w:type="dxa"/>
            <w:vMerge/>
            <w:vAlign w:val="center"/>
          </w:tcPr>
          <w:p w:rsidR="00000135" w:rsidRPr="00D11E4D" w:rsidRDefault="00000135" w:rsidP="009225EF">
            <w:pPr>
              <w:spacing w:line="360" w:lineRule="auto"/>
              <w:rPr>
                <w:rFonts w:ascii="宋体"/>
                <w:sz w:val="24"/>
                <w:szCs w:val="24"/>
              </w:rPr>
            </w:pPr>
          </w:p>
        </w:tc>
        <w:tc>
          <w:tcPr>
            <w:tcW w:w="992" w:type="dxa"/>
            <w:vMerge/>
            <w:vAlign w:val="center"/>
          </w:tcPr>
          <w:p w:rsidR="00000135" w:rsidRPr="00D11E4D" w:rsidRDefault="00000135" w:rsidP="009225EF">
            <w:pPr>
              <w:spacing w:line="360" w:lineRule="auto"/>
              <w:rPr>
                <w:rFonts w:ascii="宋体"/>
                <w:sz w:val="24"/>
                <w:szCs w:val="24"/>
              </w:rPr>
            </w:pPr>
          </w:p>
        </w:tc>
        <w:tc>
          <w:tcPr>
            <w:tcW w:w="7195"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2</w:t>
            </w:r>
            <w:r w:rsidRPr="00D11E4D">
              <w:rPr>
                <w:rFonts w:ascii="宋体" w:hAnsi="宋体" w:hint="eastAsia"/>
                <w:sz w:val="24"/>
                <w:szCs w:val="24"/>
              </w:rPr>
              <w:t>．对目标职业的行业现状、前景及就业需求有清晰了解</w:t>
            </w:r>
          </w:p>
        </w:tc>
      </w:tr>
      <w:tr w:rsidR="00000135" w:rsidRPr="00D11E4D" w:rsidTr="00D11E4D">
        <w:trPr>
          <w:trHeight w:val="115"/>
          <w:jc w:val="center"/>
        </w:trPr>
        <w:tc>
          <w:tcPr>
            <w:tcW w:w="1288" w:type="dxa"/>
            <w:vMerge/>
            <w:vAlign w:val="center"/>
          </w:tcPr>
          <w:p w:rsidR="00000135" w:rsidRPr="00D11E4D" w:rsidRDefault="00000135" w:rsidP="009225EF">
            <w:pPr>
              <w:spacing w:line="360" w:lineRule="auto"/>
              <w:rPr>
                <w:rFonts w:ascii="宋体"/>
                <w:sz w:val="24"/>
                <w:szCs w:val="24"/>
              </w:rPr>
            </w:pPr>
          </w:p>
        </w:tc>
        <w:tc>
          <w:tcPr>
            <w:tcW w:w="992" w:type="dxa"/>
            <w:vMerge/>
            <w:vAlign w:val="center"/>
          </w:tcPr>
          <w:p w:rsidR="00000135" w:rsidRPr="00D11E4D" w:rsidRDefault="00000135" w:rsidP="009225EF">
            <w:pPr>
              <w:spacing w:line="360" w:lineRule="auto"/>
              <w:rPr>
                <w:rFonts w:ascii="宋体"/>
                <w:sz w:val="24"/>
                <w:szCs w:val="24"/>
              </w:rPr>
            </w:pPr>
          </w:p>
        </w:tc>
        <w:tc>
          <w:tcPr>
            <w:tcW w:w="7195"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3</w:t>
            </w:r>
            <w:r w:rsidRPr="00D11E4D">
              <w:rPr>
                <w:rFonts w:ascii="宋体" w:hAnsi="宋体" w:hint="eastAsia"/>
                <w:sz w:val="24"/>
                <w:szCs w:val="24"/>
              </w:rPr>
              <w:t>．熟悉目标职业的工作内容、工作环境、典型生活方式，了解目标职业的待遇、未来发展趋势</w:t>
            </w:r>
          </w:p>
        </w:tc>
      </w:tr>
      <w:tr w:rsidR="00000135" w:rsidRPr="00D11E4D" w:rsidTr="00D11E4D">
        <w:trPr>
          <w:trHeight w:val="115"/>
          <w:jc w:val="center"/>
        </w:trPr>
        <w:tc>
          <w:tcPr>
            <w:tcW w:w="1288" w:type="dxa"/>
            <w:vMerge/>
            <w:vAlign w:val="center"/>
          </w:tcPr>
          <w:p w:rsidR="00000135" w:rsidRPr="00D11E4D" w:rsidRDefault="00000135" w:rsidP="009225EF">
            <w:pPr>
              <w:spacing w:line="360" w:lineRule="auto"/>
              <w:rPr>
                <w:rFonts w:ascii="宋体"/>
                <w:sz w:val="24"/>
                <w:szCs w:val="24"/>
              </w:rPr>
            </w:pPr>
          </w:p>
        </w:tc>
        <w:tc>
          <w:tcPr>
            <w:tcW w:w="992" w:type="dxa"/>
            <w:vMerge/>
            <w:vAlign w:val="center"/>
          </w:tcPr>
          <w:p w:rsidR="00000135" w:rsidRPr="00D11E4D" w:rsidRDefault="00000135" w:rsidP="009225EF">
            <w:pPr>
              <w:spacing w:line="360" w:lineRule="auto"/>
              <w:rPr>
                <w:rFonts w:ascii="宋体"/>
                <w:sz w:val="24"/>
                <w:szCs w:val="24"/>
              </w:rPr>
            </w:pPr>
          </w:p>
        </w:tc>
        <w:tc>
          <w:tcPr>
            <w:tcW w:w="7195"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4</w:t>
            </w:r>
            <w:r w:rsidRPr="00D11E4D">
              <w:rPr>
                <w:rFonts w:ascii="宋体" w:hAnsi="宋体" w:hint="eastAsia"/>
                <w:sz w:val="24"/>
                <w:szCs w:val="24"/>
              </w:rPr>
              <w:t>．清晰了解目标职业的进入途径、胜任标准以及对生活的影响</w:t>
            </w:r>
          </w:p>
        </w:tc>
      </w:tr>
      <w:tr w:rsidR="00000135" w:rsidRPr="00D11E4D" w:rsidTr="00D11E4D">
        <w:trPr>
          <w:trHeight w:val="115"/>
          <w:jc w:val="center"/>
        </w:trPr>
        <w:tc>
          <w:tcPr>
            <w:tcW w:w="1288" w:type="dxa"/>
            <w:vMerge/>
            <w:vAlign w:val="center"/>
          </w:tcPr>
          <w:p w:rsidR="00000135" w:rsidRPr="00D11E4D" w:rsidRDefault="00000135" w:rsidP="009225EF">
            <w:pPr>
              <w:spacing w:line="360" w:lineRule="auto"/>
              <w:rPr>
                <w:rFonts w:ascii="宋体"/>
                <w:sz w:val="24"/>
                <w:szCs w:val="24"/>
              </w:rPr>
            </w:pPr>
          </w:p>
        </w:tc>
        <w:tc>
          <w:tcPr>
            <w:tcW w:w="992" w:type="dxa"/>
            <w:vMerge/>
            <w:vAlign w:val="center"/>
          </w:tcPr>
          <w:p w:rsidR="00000135" w:rsidRPr="00D11E4D" w:rsidRDefault="00000135" w:rsidP="009225EF">
            <w:pPr>
              <w:spacing w:line="360" w:lineRule="auto"/>
              <w:rPr>
                <w:rFonts w:ascii="宋体"/>
                <w:sz w:val="24"/>
                <w:szCs w:val="24"/>
              </w:rPr>
            </w:pPr>
          </w:p>
        </w:tc>
        <w:tc>
          <w:tcPr>
            <w:tcW w:w="7195"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5</w:t>
            </w:r>
            <w:r w:rsidRPr="00D11E4D">
              <w:rPr>
                <w:rFonts w:ascii="宋体" w:hAnsi="宋体" w:hint="eastAsia"/>
                <w:sz w:val="24"/>
                <w:szCs w:val="24"/>
              </w:rPr>
              <w:t>．在探索过程中应用文献检索、访谈、见习、实习等方法</w:t>
            </w:r>
          </w:p>
        </w:tc>
      </w:tr>
      <w:tr w:rsidR="00000135" w:rsidRPr="00D11E4D" w:rsidTr="00D11E4D">
        <w:trPr>
          <w:trHeight w:val="115"/>
          <w:jc w:val="center"/>
        </w:trPr>
        <w:tc>
          <w:tcPr>
            <w:tcW w:w="1288" w:type="dxa"/>
            <w:vMerge/>
            <w:vAlign w:val="center"/>
          </w:tcPr>
          <w:p w:rsidR="00000135" w:rsidRPr="00D11E4D" w:rsidRDefault="00000135" w:rsidP="009225EF">
            <w:pPr>
              <w:spacing w:line="360" w:lineRule="auto"/>
              <w:rPr>
                <w:rFonts w:ascii="宋体"/>
                <w:sz w:val="24"/>
                <w:szCs w:val="24"/>
              </w:rPr>
            </w:pPr>
          </w:p>
        </w:tc>
        <w:tc>
          <w:tcPr>
            <w:tcW w:w="992" w:type="dxa"/>
            <w:vMerge w:val="restart"/>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职业</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决策</w:t>
            </w:r>
          </w:p>
        </w:tc>
        <w:tc>
          <w:tcPr>
            <w:tcW w:w="7195"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1</w:t>
            </w:r>
            <w:r w:rsidRPr="00D11E4D">
              <w:rPr>
                <w:rFonts w:ascii="宋体" w:hAnsi="宋体" w:hint="eastAsia"/>
                <w:sz w:val="24"/>
                <w:szCs w:val="24"/>
              </w:rPr>
              <w:t>．职业目标确定和发展路径设计符合外部环境和个人特质（兴趣、技能、特质、价值观），符合实际、可执行、可实现</w:t>
            </w:r>
          </w:p>
        </w:tc>
      </w:tr>
      <w:tr w:rsidR="00000135" w:rsidRPr="00D11E4D" w:rsidTr="00D11E4D">
        <w:trPr>
          <w:trHeight w:val="115"/>
          <w:jc w:val="center"/>
        </w:trPr>
        <w:tc>
          <w:tcPr>
            <w:tcW w:w="1288" w:type="dxa"/>
            <w:vMerge/>
            <w:vAlign w:val="center"/>
          </w:tcPr>
          <w:p w:rsidR="00000135" w:rsidRPr="00D11E4D" w:rsidRDefault="00000135" w:rsidP="009225EF">
            <w:pPr>
              <w:spacing w:line="360" w:lineRule="auto"/>
              <w:rPr>
                <w:rFonts w:ascii="宋体"/>
                <w:sz w:val="24"/>
                <w:szCs w:val="24"/>
              </w:rPr>
            </w:pPr>
          </w:p>
        </w:tc>
        <w:tc>
          <w:tcPr>
            <w:tcW w:w="992" w:type="dxa"/>
            <w:vMerge/>
            <w:vAlign w:val="center"/>
          </w:tcPr>
          <w:p w:rsidR="00000135" w:rsidRPr="00D11E4D" w:rsidRDefault="00000135" w:rsidP="009225EF">
            <w:pPr>
              <w:spacing w:line="360" w:lineRule="auto"/>
              <w:rPr>
                <w:rFonts w:ascii="宋体"/>
                <w:sz w:val="24"/>
                <w:szCs w:val="24"/>
              </w:rPr>
            </w:pPr>
          </w:p>
        </w:tc>
        <w:tc>
          <w:tcPr>
            <w:tcW w:w="7195"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2</w:t>
            </w:r>
            <w:r w:rsidRPr="00D11E4D">
              <w:rPr>
                <w:rFonts w:ascii="宋体" w:hAnsi="宋体" w:hint="eastAsia"/>
                <w:sz w:val="24"/>
                <w:szCs w:val="24"/>
              </w:rPr>
              <w:t>．对照自我认知和职业认知的结果，全面分析自己的优、劣势及面临的机会和挑战，职业目标的选择过程阐述详尽，合乎逻辑</w:t>
            </w:r>
          </w:p>
        </w:tc>
      </w:tr>
      <w:tr w:rsidR="00000135" w:rsidRPr="00D11E4D" w:rsidTr="00D11E4D">
        <w:trPr>
          <w:trHeight w:val="115"/>
          <w:jc w:val="center"/>
        </w:trPr>
        <w:tc>
          <w:tcPr>
            <w:tcW w:w="1288" w:type="dxa"/>
            <w:vMerge/>
            <w:vAlign w:val="center"/>
          </w:tcPr>
          <w:p w:rsidR="00000135" w:rsidRPr="00D11E4D" w:rsidRDefault="00000135" w:rsidP="009225EF">
            <w:pPr>
              <w:spacing w:line="360" w:lineRule="auto"/>
              <w:rPr>
                <w:rFonts w:ascii="宋体"/>
                <w:sz w:val="24"/>
                <w:szCs w:val="24"/>
              </w:rPr>
            </w:pPr>
          </w:p>
        </w:tc>
        <w:tc>
          <w:tcPr>
            <w:tcW w:w="992" w:type="dxa"/>
            <w:vMerge/>
            <w:vAlign w:val="center"/>
          </w:tcPr>
          <w:p w:rsidR="00000135" w:rsidRPr="00D11E4D" w:rsidRDefault="00000135" w:rsidP="009225EF">
            <w:pPr>
              <w:spacing w:line="360" w:lineRule="auto"/>
              <w:rPr>
                <w:rFonts w:ascii="宋体"/>
                <w:sz w:val="24"/>
                <w:szCs w:val="24"/>
              </w:rPr>
            </w:pPr>
          </w:p>
        </w:tc>
        <w:tc>
          <w:tcPr>
            <w:tcW w:w="7195"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3</w:t>
            </w:r>
            <w:r w:rsidRPr="00D11E4D">
              <w:rPr>
                <w:rFonts w:ascii="宋体" w:hAnsi="宋体" w:hint="eastAsia"/>
                <w:sz w:val="24"/>
                <w:szCs w:val="24"/>
              </w:rPr>
              <w:t>．备选目标要充分根据个人与环境的评估进行分析确定，备选目标职业发展路径与首选目标发展路径要有一定相关性</w:t>
            </w:r>
          </w:p>
        </w:tc>
      </w:tr>
      <w:tr w:rsidR="00000135" w:rsidRPr="00D11E4D" w:rsidTr="00D11E4D">
        <w:trPr>
          <w:trHeight w:val="115"/>
          <w:jc w:val="center"/>
        </w:trPr>
        <w:tc>
          <w:tcPr>
            <w:tcW w:w="1288" w:type="dxa"/>
            <w:vMerge/>
            <w:vAlign w:val="center"/>
          </w:tcPr>
          <w:p w:rsidR="00000135" w:rsidRPr="00D11E4D" w:rsidRDefault="00000135" w:rsidP="009225EF">
            <w:pPr>
              <w:spacing w:line="360" w:lineRule="auto"/>
              <w:rPr>
                <w:rFonts w:ascii="宋体"/>
                <w:sz w:val="24"/>
                <w:szCs w:val="24"/>
              </w:rPr>
            </w:pPr>
          </w:p>
        </w:tc>
        <w:tc>
          <w:tcPr>
            <w:tcW w:w="992" w:type="dxa"/>
            <w:vMerge/>
            <w:vAlign w:val="center"/>
          </w:tcPr>
          <w:p w:rsidR="00000135" w:rsidRPr="00D11E4D" w:rsidRDefault="00000135" w:rsidP="009225EF">
            <w:pPr>
              <w:spacing w:line="360" w:lineRule="auto"/>
              <w:rPr>
                <w:rFonts w:ascii="宋体"/>
                <w:sz w:val="24"/>
                <w:szCs w:val="24"/>
              </w:rPr>
            </w:pPr>
          </w:p>
        </w:tc>
        <w:tc>
          <w:tcPr>
            <w:tcW w:w="7195"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4</w:t>
            </w:r>
            <w:r w:rsidRPr="00D11E4D">
              <w:rPr>
                <w:rFonts w:ascii="宋体" w:hAnsi="宋体" w:hint="eastAsia"/>
                <w:sz w:val="24"/>
                <w:szCs w:val="24"/>
              </w:rPr>
              <w:t>．能够正确运用评估理论和决策模型做出决策</w:t>
            </w:r>
          </w:p>
        </w:tc>
      </w:tr>
      <w:tr w:rsidR="00000135" w:rsidRPr="00D11E4D" w:rsidTr="00D11E4D">
        <w:trPr>
          <w:trHeight w:val="115"/>
          <w:jc w:val="center"/>
        </w:trPr>
        <w:tc>
          <w:tcPr>
            <w:tcW w:w="1288" w:type="dxa"/>
            <w:vMerge/>
            <w:vAlign w:val="center"/>
          </w:tcPr>
          <w:p w:rsidR="00000135" w:rsidRPr="00D11E4D" w:rsidRDefault="00000135" w:rsidP="009225EF">
            <w:pPr>
              <w:spacing w:line="360" w:lineRule="auto"/>
              <w:rPr>
                <w:rFonts w:ascii="宋体"/>
                <w:sz w:val="24"/>
                <w:szCs w:val="24"/>
              </w:rPr>
            </w:pPr>
          </w:p>
        </w:tc>
        <w:tc>
          <w:tcPr>
            <w:tcW w:w="992" w:type="dxa"/>
            <w:vMerge w:val="restart"/>
            <w:vAlign w:val="center"/>
          </w:tcPr>
          <w:p w:rsidR="00000135" w:rsidRPr="00D11E4D" w:rsidRDefault="00000135" w:rsidP="009225EF">
            <w:pPr>
              <w:spacing w:line="360" w:lineRule="auto"/>
              <w:rPr>
                <w:rFonts w:ascii="宋体"/>
                <w:sz w:val="24"/>
                <w:szCs w:val="24"/>
              </w:rPr>
            </w:pPr>
          </w:p>
          <w:p w:rsidR="00000135" w:rsidRPr="00D11E4D" w:rsidRDefault="00000135" w:rsidP="009225EF">
            <w:pPr>
              <w:spacing w:line="360" w:lineRule="auto"/>
              <w:rPr>
                <w:rFonts w:ascii="宋体"/>
                <w:sz w:val="24"/>
                <w:szCs w:val="24"/>
              </w:rPr>
            </w:pPr>
            <w:r w:rsidRPr="00D11E4D">
              <w:rPr>
                <w:rFonts w:ascii="宋体" w:hAnsi="宋体" w:hint="eastAsia"/>
                <w:sz w:val="24"/>
                <w:szCs w:val="24"/>
              </w:rPr>
              <w:t>计划</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与路径</w:t>
            </w:r>
          </w:p>
        </w:tc>
        <w:tc>
          <w:tcPr>
            <w:tcW w:w="7195"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1</w:t>
            </w:r>
            <w:r w:rsidRPr="00D11E4D">
              <w:rPr>
                <w:rFonts w:ascii="宋体" w:hAnsi="宋体" w:hint="eastAsia"/>
                <w:sz w:val="24"/>
                <w:szCs w:val="24"/>
              </w:rPr>
              <w:t>．行动计划要发挥本人优势、弥补本人不足，具有可操作性</w:t>
            </w:r>
          </w:p>
        </w:tc>
      </w:tr>
      <w:tr w:rsidR="00000135" w:rsidRPr="00D11E4D" w:rsidTr="00D11E4D">
        <w:trPr>
          <w:trHeight w:val="450"/>
          <w:jc w:val="center"/>
        </w:trPr>
        <w:tc>
          <w:tcPr>
            <w:tcW w:w="1288" w:type="dxa"/>
            <w:vMerge/>
            <w:vAlign w:val="center"/>
          </w:tcPr>
          <w:p w:rsidR="00000135" w:rsidRPr="00D11E4D" w:rsidRDefault="00000135" w:rsidP="009225EF">
            <w:pPr>
              <w:spacing w:line="360" w:lineRule="auto"/>
              <w:rPr>
                <w:rFonts w:ascii="宋体"/>
                <w:sz w:val="24"/>
                <w:szCs w:val="24"/>
              </w:rPr>
            </w:pPr>
          </w:p>
        </w:tc>
        <w:tc>
          <w:tcPr>
            <w:tcW w:w="992" w:type="dxa"/>
            <w:vMerge/>
            <w:vAlign w:val="center"/>
          </w:tcPr>
          <w:p w:rsidR="00000135" w:rsidRPr="00D11E4D" w:rsidRDefault="00000135" w:rsidP="009225EF">
            <w:pPr>
              <w:spacing w:line="360" w:lineRule="auto"/>
              <w:rPr>
                <w:rFonts w:ascii="宋体"/>
                <w:sz w:val="24"/>
                <w:szCs w:val="24"/>
              </w:rPr>
            </w:pPr>
          </w:p>
        </w:tc>
        <w:tc>
          <w:tcPr>
            <w:tcW w:w="7195"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2</w:t>
            </w:r>
            <w:r w:rsidRPr="00D11E4D">
              <w:rPr>
                <w:rFonts w:ascii="宋体" w:hAnsi="宋体" w:hint="eastAsia"/>
                <w:sz w:val="24"/>
                <w:szCs w:val="24"/>
              </w:rPr>
              <w:t>．近期计划详尽清晰、可操作性强，中期计划清晰、具有灵活性，长期计划具有导向性</w:t>
            </w:r>
          </w:p>
        </w:tc>
      </w:tr>
      <w:tr w:rsidR="00000135" w:rsidRPr="00D11E4D" w:rsidTr="00D11E4D">
        <w:trPr>
          <w:trHeight w:val="115"/>
          <w:jc w:val="center"/>
        </w:trPr>
        <w:tc>
          <w:tcPr>
            <w:tcW w:w="1288" w:type="dxa"/>
            <w:vMerge/>
            <w:vAlign w:val="center"/>
          </w:tcPr>
          <w:p w:rsidR="00000135" w:rsidRPr="00D11E4D" w:rsidRDefault="00000135" w:rsidP="009225EF">
            <w:pPr>
              <w:spacing w:line="360" w:lineRule="auto"/>
              <w:rPr>
                <w:rFonts w:ascii="宋体"/>
                <w:sz w:val="24"/>
                <w:szCs w:val="24"/>
              </w:rPr>
            </w:pPr>
          </w:p>
        </w:tc>
        <w:tc>
          <w:tcPr>
            <w:tcW w:w="992" w:type="dxa"/>
            <w:vMerge/>
            <w:vAlign w:val="center"/>
          </w:tcPr>
          <w:p w:rsidR="00000135" w:rsidRPr="00D11E4D" w:rsidRDefault="00000135" w:rsidP="009225EF">
            <w:pPr>
              <w:spacing w:line="360" w:lineRule="auto"/>
              <w:rPr>
                <w:rFonts w:ascii="宋体"/>
                <w:sz w:val="24"/>
                <w:szCs w:val="24"/>
              </w:rPr>
            </w:pPr>
          </w:p>
        </w:tc>
        <w:tc>
          <w:tcPr>
            <w:tcW w:w="7195"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3</w:t>
            </w:r>
            <w:r w:rsidRPr="00D11E4D">
              <w:rPr>
                <w:rFonts w:ascii="宋体" w:hAnsi="宋体" w:hint="eastAsia"/>
                <w:sz w:val="24"/>
                <w:szCs w:val="24"/>
              </w:rPr>
              <w:t>．职业发展路径充分考虑进入途径、胜任标准等探索结果，符合逻辑和现实</w:t>
            </w:r>
          </w:p>
        </w:tc>
      </w:tr>
      <w:tr w:rsidR="00000135" w:rsidRPr="00D11E4D" w:rsidTr="00D11E4D">
        <w:trPr>
          <w:trHeight w:val="115"/>
          <w:jc w:val="center"/>
        </w:trPr>
        <w:tc>
          <w:tcPr>
            <w:tcW w:w="1288" w:type="dxa"/>
            <w:vMerge/>
            <w:vAlign w:val="center"/>
          </w:tcPr>
          <w:p w:rsidR="00000135" w:rsidRPr="00D11E4D" w:rsidRDefault="00000135" w:rsidP="009225EF">
            <w:pPr>
              <w:spacing w:line="360" w:lineRule="auto"/>
              <w:rPr>
                <w:rFonts w:ascii="宋体"/>
                <w:sz w:val="24"/>
                <w:szCs w:val="24"/>
              </w:rPr>
            </w:pPr>
          </w:p>
        </w:tc>
        <w:tc>
          <w:tcPr>
            <w:tcW w:w="992" w:type="dxa"/>
            <w:vMerge w:val="restart"/>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自我</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监控</w:t>
            </w:r>
          </w:p>
        </w:tc>
        <w:tc>
          <w:tcPr>
            <w:tcW w:w="7195"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1</w:t>
            </w:r>
            <w:r w:rsidRPr="00D11E4D">
              <w:rPr>
                <w:rFonts w:ascii="宋体" w:hAnsi="宋体" w:hint="eastAsia"/>
                <w:sz w:val="24"/>
                <w:szCs w:val="24"/>
              </w:rPr>
              <w:t>．科学设定行动计划和职业目标的评估方案，标准和</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评估要素明确</w:t>
            </w:r>
          </w:p>
        </w:tc>
      </w:tr>
      <w:tr w:rsidR="00000135" w:rsidRPr="00D11E4D" w:rsidTr="00D11E4D">
        <w:trPr>
          <w:trHeight w:val="115"/>
          <w:jc w:val="center"/>
        </w:trPr>
        <w:tc>
          <w:tcPr>
            <w:tcW w:w="1288" w:type="dxa"/>
            <w:vMerge/>
            <w:vAlign w:val="center"/>
          </w:tcPr>
          <w:p w:rsidR="00000135" w:rsidRPr="00D11E4D" w:rsidRDefault="00000135" w:rsidP="009225EF">
            <w:pPr>
              <w:spacing w:line="360" w:lineRule="auto"/>
              <w:rPr>
                <w:rFonts w:ascii="宋体"/>
                <w:sz w:val="24"/>
                <w:szCs w:val="24"/>
              </w:rPr>
            </w:pPr>
          </w:p>
        </w:tc>
        <w:tc>
          <w:tcPr>
            <w:tcW w:w="992" w:type="dxa"/>
            <w:vMerge/>
            <w:vAlign w:val="center"/>
          </w:tcPr>
          <w:p w:rsidR="00000135" w:rsidRPr="00D11E4D" w:rsidRDefault="00000135" w:rsidP="009225EF">
            <w:pPr>
              <w:spacing w:line="360" w:lineRule="auto"/>
              <w:rPr>
                <w:rFonts w:ascii="宋体"/>
                <w:sz w:val="24"/>
                <w:szCs w:val="24"/>
              </w:rPr>
            </w:pPr>
          </w:p>
        </w:tc>
        <w:tc>
          <w:tcPr>
            <w:tcW w:w="7195"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2</w:t>
            </w:r>
            <w:r w:rsidRPr="00D11E4D">
              <w:rPr>
                <w:rFonts w:ascii="宋体" w:hAnsi="宋体" w:hint="eastAsia"/>
                <w:sz w:val="24"/>
                <w:szCs w:val="24"/>
              </w:rPr>
              <w:t>．正确评估行动计划实施过程和风险，制定切实可行</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的调整方案</w:t>
            </w:r>
          </w:p>
        </w:tc>
      </w:tr>
      <w:tr w:rsidR="00000135" w:rsidRPr="00D11E4D" w:rsidTr="00D11E4D">
        <w:trPr>
          <w:trHeight w:val="115"/>
          <w:jc w:val="center"/>
        </w:trPr>
        <w:tc>
          <w:tcPr>
            <w:tcW w:w="1288" w:type="dxa"/>
            <w:vMerge/>
            <w:vAlign w:val="center"/>
          </w:tcPr>
          <w:p w:rsidR="00000135" w:rsidRPr="00D11E4D" w:rsidRDefault="00000135" w:rsidP="009225EF">
            <w:pPr>
              <w:spacing w:line="360" w:lineRule="auto"/>
              <w:rPr>
                <w:rFonts w:ascii="宋体"/>
                <w:sz w:val="24"/>
                <w:szCs w:val="24"/>
              </w:rPr>
            </w:pPr>
          </w:p>
        </w:tc>
        <w:tc>
          <w:tcPr>
            <w:tcW w:w="992" w:type="dxa"/>
            <w:vMerge/>
            <w:vAlign w:val="center"/>
          </w:tcPr>
          <w:p w:rsidR="00000135" w:rsidRPr="00D11E4D" w:rsidRDefault="00000135" w:rsidP="009225EF">
            <w:pPr>
              <w:spacing w:line="360" w:lineRule="auto"/>
              <w:rPr>
                <w:rFonts w:ascii="宋体"/>
                <w:sz w:val="24"/>
                <w:szCs w:val="24"/>
              </w:rPr>
            </w:pPr>
          </w:p>
        </w:tc>
        <w:tc>
          <w:tcPr>
            <w:tcW w:w="7195"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3</w:t>
            </w:r>
            <w:r w:rsidRPr="00D11E4D">
              <w:rPr>
                <w:rFonts w:ascii="宋体" w:hAnsi="宋体" w:hint="eastAsia"/>
                <w:sz w:val="24"/>
                <w:szCs w:val="24"/>
              </w:rPr>
              <w:t>．方案调整依据个人与环境评估分析确定，并考虑首</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选目标与备选目标间的联系和差异，具有可操作性</w:t>
            </w:r>
          </w:p>
        </w:tc>
      </w:tr>
      <w:tr w:rsidR="00000135" w:rsidRPr="00D11E4D" w:rsidTr="00D11E4D">
        <w:trPr>
          <w:trHeight w:val="489"/>
          <w:jc w:val="center"/>
        </w:trPr>
        <w:tc>
          <w:tcPr>
            <w:tcW w:w="1288" w:type="dxa"/>
            <w:vMerge w:val="restart"/>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参赛作品</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设计思路</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w:t>
            </w:r>
            <w:r w:rsidRPr="00D11E4D">
              <w:rPr>
                <w:rFonts w:ascii="宋体" w:hAnsi="宋体"/>
                <w:sz w:val="24"/>
                <w:szCs w:val="24"/>
              </w:rPr>
              <w:t>40</w:t>
            </w:r>
            <w:r w:rsidRPr="00D11E4D">
              <w:rPr>
                <w:rFonts w:ascii="宋体" w:hAnsi="宋体" w:hint="eastAsia"/>
                <w:sz w:val="24"/>
                <w:szCs w:val="24"/>
              </w:rPr>
              <w:t>分）</w:t>
            </w:r>
          </w:p>
        </w:tc>
        <w:tc>
          <w:tcPr>
            <w:tcW w:w="992" w:type="dxa"/>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作品</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完整性</w:t>
            </w:r>
          </w:p>
        </w:tc>
        <w:tc>
          <w:tcPr>
            <w:tcW w:w="7195" w:type="dxa"/>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内容完整，对自我和外部环境进行全面分析，明确提出职业目标、发展路径和行动计划</w:t>
            </w:r>
          </w:p>
        </w:tc>
      </w:tr>
      <w:tr w:rsidR="00000135" w:rsidRPr="00D11E4D" w:rsidTr="00D11E4D">
        <w:trPr>
          <w:trHeight w:val="115"/>
          <w:jc w:val="center"/>
        </w:trPr>
        <w:tc>
          <w:tcPr>
            <w:tcW w:w="1288" w:type="dxa"/>
            <w:vMerge/>
            <w:vAlign w:val="center"/>
          </w:tcPr>
          <w:p w:rsidR="00000135" w:rsidRPr="00D11E4D" w:rsidRDefault="00000135" w:rsidP="009225EF">
            <w:pPr>
              <w:spacing w:line="360" w:lineRule="auto"/>
              <w:rPr>
                <w:rFonts w:ascii="宋体"/>
                <w:sz w:val="24"/>
                <w:szCs w:val="24"/>
              </w:rPr>
            </w:pPr>
          </w:p>
        </w:tc>
        <w:tc>
          <w:tcPr>
            <w:tcW w:w="992" w:type="dxa"/>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作品</w:t>
            </w:r>
            <w:r w:rsidRPr="00D11E4D">
              <w:rPr>
                <w:rFonts w:ascii="宋体"/>
                <w:sz w:val="24"/>
                <w:szCs w:val="24"/>
              </w:rPr>
              <w:br/>
            </w:r>
            <w:r w:rsidRPr="00D11E4D">
              <w:rPr>
                <w:rFonts w:ascii="宋体" w:hAnsi="宋体" w:hint="eastAsia"/>
                <w:sz w:val="24"/>
                <w:szCs w:val="24"/>
              </w:rPr>
              <w:t>逻辑性</w:t>
            </w:r>
          </w:p>
        </w:tc>
        <w:tc>
          <w:tcPr>
            <w:tcW w:w="7195" w:type="dxa"/>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职业规划设计报告思路清晰、逻辑合理，能准确把握职业规划设计的核心与关键</w:t>
            </w:r>
          </w:p>
        </w:tc>
      </w:tr>
      <w:tr w:rsidR="00000135" w:rsidRPr="00D11E4D" w:rsidTr="00D11E4D">
        <w:trPr>
          <w:trHeight w:val="54"/>
          <w:jc w:val="center"/>
        </w:trPr>
        <w:tc>
          <w:tcPr>
            <w:tcW w:w="1288" w:type="dxa"/>
            <w:vMerge/>
            <w:vAlign w:val="center"/>
          </w:tcPr>
          <w:p w:rsidR="00000135" w:rsidRPr="00D11E4D" w:rsidRDefault="00000135" w:rsidP="009225EF">
            <w:pPr>
              <w:spacing w:line="360" w:lineRule="auto"/>
              <w:rPr>
                <w:rFonts w:ascii="宋体"/>
                <w:sz w:val="24"/>
                <w:szCs w:val="24"/>
              </w:rPr>
            </w:pPr>
          </w:p>
        </w:tc>
        <w:tc>
          <w:tcPr>
            <w:tcW w:w="992" w:type="dxa"/>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作品</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美观性</w:t>
            </w:r>
          </w:p>
        </w:tc>
        <w:tc>
          <w:tcPr>
            <w:tcW w:w="7195" w:type="dxa"/>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结构清晰，版面大方美观，创意新颖</w:t>
            </w:r>
          </w:p>
        </w:tc>
      </w:tr>
    </w:tbl>
    <w:p w:rsidR="00000135" w:rsidRDefault="00000135" w:rsidP="009225EF">
      <w:pPr>
        <w:spacing w:line="360" w:lineRule="auto"/>
        <w:rPr>
          <w:rFonts w:ascii="仿宋" w:eastAsia="仿宋" w:hAnsi="仿宋"/>
          <w:sz w:val="24"/>
          <w:szCs w:val="24"/>
        </w:rPr>
      </w:pPr>
    </w:p>
    <w:p w:rsidR="00000135" w:rsidRPr="00D11E4D" w:rsidRDefault="00000135" w:rsidP="009225EF">
      <w:pPr>
        <w:spacing w:line="360" w:lineRule="auto"/>
        <w:rPr>
          <w:rFonts w:ascii="宋体"/>
          <w:szCs w:val="21"/>
        </w:rPr>
      </w:pPr>
      <w:r w:rsidRPr="00D11E4D">
        <w:rPr>
          <w:rFonts w:ascii="宋体" w:hAnsi="宋体" w:hint="eastAsia"/>
          <w:szCs w:val="21"/>
        </w:rPr>
        <w:t>书面作品评分表（Ａ类）</w:t>
      </w:r>
    </w:p>
    <w:tbl>
      <w:tblPr>
        <w:tblW w:w="9360" w:type="dxa"/>
        <w:tblInd w:w="-252" w:type="dxa"/>
        <w:tblLook w:val="0000"/>
      </w:tblPr>
      <w:tblGrid>
        <w:gridCol w:w="2700"/>
        <w:gridCol w:w="2656"/>
        <w:gridCol w:w="2547"/>
        <w:gridCol w:w="1457"/>
      </w:tblGrid>
      <w:tr w:rsidR="00000135" w:rsidRPr="00D11E4D" w:rsidTr="00D11E4D">
        <w:trPr>
          <w:trHeight w:hRule="exact" w:val="1271"/>
        </w:trPr>
        <w:tc>
          <w:tcPr>
            <w:tcW w:w="2700" w:type="dxa"/>
            <w:tcBorders>
              <w:top w:val="single" w:sz="4" w:space="0" w:color="auto"/>
              <w:left w:val="single" w:sz="4" w:space="0" w:color="auto"/>
              <w:bottom w:val="single" w:sz="4" w:space="0" w:color="auto"/>
              <w:right w:val="single" w:sz="4" w:space="0" w:color="000000"/>
              <w:tl2br w:val="single" w:sz="4" w:space="0" w:color="auto"/>
            </w:tcBorders>
            <w:noWrap/>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 xml:space="preserve">         </w:t>
            </w:r>
            <w:r w:rsidRPr="00D11E4D">
              <w:rPr>
                <w:rFonts w:ascii="宋体" w:hAnsi="宋体" w:hint="eastAsia"/>
                <w:sz w:val="24"/>
                <w:szCs w:val="24"/>
              </w:rPr>
              <w:t>评分要素</w:t>
            </w:r>
          </w:p>
          <w:p w:rsidR="00000135" w:rsidRPr="00D11E4D" w:rsidRDefault="00000135" w:rsidP="009225EF">
            <w:pPr>
              <w:spacing w:line="360" w:lineRule="auto"/>
              <w:rPr>
                <w:rFonts w:ascii="宋体"/>
                <w:sz w:val="24"/>
                <w:szCs w:val="24"/>
              </w:rPr>
            </w:pPr>
            <w:r w:rsidRPr="00D11E4D">
              <w:rPr>
                <w:rFonts w:ascii="宋体"/>
                <w:sz w:val="24"/>
                <w:szCs w:val="24"/>
              </w:rPr>
              <w:tab/>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作品号</w:t>
            </w:r>
          </w:p>
        </w:tc>
        <w:tc>
          <w:tcPr>
            <w:tcW w:w="2656" w:type="dxa"/>
            <w:tcBorders>
              <w:top w:val="single" w:sz="4" w:space="0" w:color="auto"/>
              <w:left w:val="single" w:sz="4" w:space="0" w:color="auto"/>
              <w:bottom w:val="single" w:sz="4" w:space="0" w:color="auto"/>
              <w:right w:val="single" w:sz="4" w:space="0" w:color="auto"/>
            </w:tcBorders>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参赛作品设计思路（</w:t>
            </w:r>
            <w:r w:rsidRPr="00D11E4D">
              <w:rPr>
                <w:rFonts w:ascii="宋体" w:hAnsi="宋体"/>
                <w:sz w:val="24"/>
                <w:szCs w:val="24"/>
              </w:rPr>
              <w:t>40</w:t>
            </w:r>
            <w:r w:rsidRPr="00D11E4D">
              <w:rPr>
                <w:rFonts w:ascii="宋体" w:hAnsi="宋体" w:hint="eastAsia"/>
                <w:sz w:val="24"/>
                <w:szCs w:val="24"/>
              </w:rPr>
              <w:t>分）</w:t>
            </w:r>
          </w:p>
        </w:tc>
        <w:tc>
          <w:tcPr>
            <w:tcW w:w="2547" w:type="dxa"/>
            <w:tcBorders>
              <w:top w:val="single" w:sz="4" w:space="0" w:color="auto"/>
              <w:left w:val="single" w:sz="4" w:space="0" w:color="auto"/>
              <w:bottom w:val="single" w:sz="4" w:space="0" w:color="auto"/>
              <w:right w:val="single" w:sz="4" w:space="0" w:color="auto"/>
            </w:tcBorders>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职业规划设计书</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内容（</w:t>
            </w:r>
            <w:r w:rsidRPr="00D11E4D">
              <w:rPr>
                <w:rFonts w:ascii="宋体" w:hAnsi="宋体"/>
                <w:sz w:val="24"/>
                <w:szCs w:val="24"/>
              </w:rPr>
              <w:t>60</w:t>
            </w:r>
            <w:r w:rsidRPr="00D11E4D">
              <w:rPr>
                <w:rFonts w:ascii="宋体" w:hAnsi="宋体" w:hint="eastAsia"/>
                <w:sz w:val="24"/>
                <w:szCs w:val="24"/>
              </w:rPr>
              <w:t>分）</w:t>
            </w:r>
          </w:p>
        </w:tc>
        <w:tc>
          <w:tcPr>
            <w:tcW w:w="1457" w:type="dxa"/>
            <w:tcBorders>
              <w:top w:val="single" w:sz="4" w:space="0" w:color="auto"/>
              <w:left w:val="single" w:sz="4" w:space="0" w:color="auto"/>
              <w:bottom w:val="single" w:sz="4" w:space="0" w:color="auto"/>
              <w:right w:val="single" w:sz="4" w:space="0" w:color="auto"/>
            </w:tcBorders>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总分</w:t>
            </w:r>
          </w:p>
        </w:tc>
      </w:tr>
      <w:tr w:rsidR="00000135" w:rsidRPr="00D11E4D" w:rsidTr="00D11E4D">
        <w:trPr>
          <w:trHeight w:val="405"/>
        </w:trPr>
        <w:tc>
          <w:tcPr>
            <w:tcW w:w="2700"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2656" w:type="dxa"/>
            <w:tcBorders>
              <w:top w:val="nil"/>
              <w:left w:val="nil"/>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2547" w:type="dxa"/>
            <w:tcBorders>
              <w:top w:val="nil"/>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1457" w:type="dxa"/>
            <w:tcBorders>
              <w:top w:val="nil"/>
              <w:left w:val="nil"/>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r>
      <w:tr w:rsidR="00000135" w:rsidRPr="00D11E4D" w:rsidTr="00D11E4D">
        <w:trPr>
          <w:trHeight w:val="405"/>
        </w:trPr>
        <w:tc>
          <w:tcPr>
            <w:tcW w:w="2700"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2656" w:type="dxa"/>
            <w:tcBorders>
              <w:top w:val="single" w:sz="4" w:space="0" w:color="auto"/>
              <w:left w:val="nil"/>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2547" w:type="dxa"/>
            <w:tcBorders>
              <w:top w:val="nil"/>
              <w:left w:val="nil"/>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1457" w:type="dxa"/>
            <w:tcBorders>
              <w:top w:val="nil"/>
              <w:left w:val="nil"/>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r>
      <w:tr w:rsidR="00000135" w:rsidRPr="00D11E4D" w:rsidTr="00D11E4D">
        <w:trPr>
          <w:trHeight w:val="405"/>
        </w:trPr>
        <w:tc>
          <w:tcPr>
            <w:tcW w:w="2700" w:type="dxa"/>
            <w:tcBorders>
              <w:top w:val="nil"/>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2656" w:type="dxa"/>
            <w:tcBorders>
              <w:top w:val="nil"/>
              <w:left w:val="nil"/>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2547" w:type="dxa"/>
            <w:tcBorders>
              <w:top w:val="nil"/>
              <w:left w:val="nil"/>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1457" w:type="dxa"/>
            <w:tcBorders>
              <w:top w:val="nil"/>
              <w:left w:val="nil"/>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r>
      <w:tr w:rsidR="00000135" w:rsidRPr="00D11E4D" w:rsidTr="00D11E4D">
        <w:trPr>
          <w:trHeight w:val="405"/>
        </w:trPr>
        <w:tc>
          <w:tcPr>
            <w:tcW w:w="2700" w:type="dxa"/>
            <w:tcBorders>
              <w:top w:val="nil"/>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2656" w:type="dxa"/>
            <w:tcBorders>
              <w:top w:val="nil"/>
              <w:left w:val="nil"/>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2547" w:type="dxa"/>
            <w:tcBorders>
              <w:top w:val="nil"/>
              <w:left w:val="nil"/>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1457" w:type="dxa"/>
            <w:tcBorders>
              <w:top w:val="nil"/>
              <w:left w:val="nil"/>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r>
      <w:tr w:rsidR="00000135" w:rsidRPr="00D11E4D" w:rsidTr="00D11E4D">
        <w:trPr>
          <w:trHeight w:val="405"/>
        </w:trPr>
        <w:tc>
          <w:tcPr>
            <w:tcW w:w="2700" w:type="dxa"/>
            <w:tcBorders>
              <w:top w:val="nil"/>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2656" w:type="dxa"/>
            <w:tcBorders>
              <w:top w:val="nil"/>
              <w:left w:val="nil"/>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2547" w:type="dxa"/>
            <w:tcBorders>
              <w:top w:val="nil"/>
              <w:left w:val="nil"/>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1457" w:type="dxa"/>
            <w:tcBorders>
              <w:top w:val="nil"/>
              <w:left w:val="nil"/>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r>
      <w:tr w:rsidR="00000135" w:rsidRPr="00D11E4D" w:rsidTr="00D11E4D">
        <w:trPr>
          <w:trHeight w:val="405"/>
        </w:trPr>
        <w:tc>
          <w:tcPr>
            <w:tcW w:w="2700" w:type="dxa"/>
            <w:tcBorders>
              <w:top w:val="nil"/>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2656" w:type="dxa"/>
            <w:tcBorders>
              <w:top w:val="nil"/>
              <w:left w:val="nil"/>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2547" w:type="dxa"/>
            <w:tcBorders>
              <w:top w:val="nil"/>
              <w:left w:val="nil"/>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1457" w:type="dxa"/>
            <w:tcBorders>
              <w:top w:val="nil"/>
              <w:left w:val="nil"/>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r>
      <w:tr w:rsidR="00000135" w:rsidRPr="00D11E4D" w:rsidTr="00D11E4D">
        <w:trPr>
          <w:trHeight w:val="420"/>
        </w:trPr>
        <w:tc>
          <w:tcPr>
            <w:tcW w:w="9360" w:type="dxa"/>
            <w:gridSpan w:val="4"/>
            <w:tcBorders>
              <w:top w:val="nil"/>
              <w:left w:val="single" w:sz="8" w:space="0" w:color="auto"/>
              <w:bottom w:val="single" w:sz="8" w:space="0" w:color="auto"/>
              <w:right w:val="single" w:sz="8" w:space="0" w:color="000000"/>
            </w:tcBorders>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评委签名：</w:t>
            </w:r>
            <w:r w:rsidRPr="00D11E4D">
              <w:rPr>
                <w:rFonts w:ascii="宋体" w:hAnsi="宋体"/>
                <w:sz w:val="24"/>
                <w:szCs w:val="24"/>
              </w:rPr>
              <w:t xml:space="preserve">                          </w:t>
            </w:r>
            <w:r w:rsidRPr="00D11E4D">
              <w:rPr>
                <w:rFonts w:ascii="宋体" w:hAnsi="宋体" w:hint="eastAsia"/>
                <w:sz w:val="24"/>
                <w:szCs w:val="24"/>
              </w:rPr>
              <w:t>日</w:t>
            </w:r>
            <w:r w:rsidRPr="00D11E4D">
              <w:rPr>
                <w:rFonts w:ascii="宋体" w:hAnsi="宋体"/>
                <w:sz w:val="24"/>
                <w:szCs w:val="24"/>
              </w:rPr>
              <w:t xml:space="preserve">   </w:t>
            </w:r>
            <w:r w:rsidRPr="00D11E4D">
              <w:rPr>
                <w:rFonts w:ascii="宋体" w:hAnsi="宋体" w:hint="eastAsia"/>
                <w:sz w:val="24"/>
                <w:szCs w:val="24"/>
              </w:rPr>
              <w:t>期：</w:t>
            </w:r>
          </w:p>
        </w:tc>
      </w:tr>
    </w:tbl>
    <w:p w:rsidR="00000135" w:rsidRPr="009225EF" w:rsidRDefault="00000135" w:rsidP="009225EF">
      <w:pPr>
        <w:spacing w:line="360" w:lineRule="auto"/>
        <w:rPr>
          <w:rFonts w:ascii="仿宋" w:eastAsia="仿宋" w:hAnsi="仿宋"/>
          <w:sz w:val="24"/>
          <w:szCs w:val="24"/>
        </w:rPr>
      </w:pPr>
    </w:p>
    <w:p w:rsidR="00000135" w:rsidRPr="00D11E4D" w:rsidRDefault="00000135" w:rsidP="009225EF">
      <w:pPr>
        <w:spacing w:line="360" w:lineRule="auto"/>
        <w:rPr>
          <w:rFonts w:ascii="宋体"/>
          <w:sz w:val="24"/>
          <w:szCs w:val="24"/>
        </w:rPr>
      </w:pPr>
      <w:r w:rsidRPr="00D11E4D">
        <w:rPr>
          <w:rFonts w:ascii="宋体" w:hAnsi="宋体" w:hint="eastAsia"/>
          <w:sz w:val="24"/>
          <w:szCs w:val="24"/>
        </w:rPr>
        <w:t>评分说明：分数可计到小数点后第</w:t>
      </w:r>
      <w:r w:rsidRPr="00D11E4D">
        <w:rPr>
          <w:rFonts w:ascii="宋体" w:hAnsi="宋体"/>
          <w:sz w:val="24"/>
          <w:szCs w:val="24"/>
        </w:rPr>
        <w:t>1</w:t>
      </w:r>
      <w:r w:rsidRPr="00D11E4D">
        <w:rPr>
          <w:rFonts w:ascii="宋体" w:hAnsi="宋体" w:hint="eastAsia"/>
          <w:sz w:val="24"/>
          <w:szCs w:val="24"/>
        </w:rPr>
        <w:t>位（评委对每一位选手的评语，可用附件附后）。</w:t>
      </w:r>
    </w:p>
    <w:p w:rsidR="00000135" w:rsidRDefault="00000135" w:rsidP="009225EF">
      <w:pPr>
        <w:spacing w:line="360" w:lineRule="auto"/>
        <w:rPr>
          <w:rFonts w:ascii="仿宋" w:eastAsia="仿宋" w:hAnsi="仿宋"/>
          <w:sz w:val="24"/>
          <w:szCs w:val="24"/>
        </w:rPr>
      </w:pPr>
    </w:p>
    <w:p w:rsidR="00000135" w:rsidRDefault="00000135" w:rsidP="009225EF">
      <w:pPr>
        <w:spacing w:line="360" w:lineRule="auto"/>
        <w:rPr>
          <w:rFonts w:ascii="仿宋" w:eastAsia="仿宋" w:hAnsi="仿宋"/>
          <w:sz w:val="24"/>
          <w:szCs w:val="24"/>
        </w:rPr>
      </w:pPr>
    </w:p>
    <w:p w:rsidR="00000135" w:rsidRPr="00D11E4D" w:rsidRDefault="00000135" w:rsidP="009225EF">
      <w:pPr>
        <w:spacing w:line="360" w:lineRule="auto"/>
        <w:rPr>
          <w:rFonts w:ascii="宋体" w:hAnsi="宋体"/>
          <w:sz w:val="24"/>
          <w:szCs w:val="24"/>
        </w:rPr>
      </w:pPr>
      <w:r w:rsidRPr="00D11E4D">
        <w:rPr>
          <w:rFonts w:ascii="宋体" w:hAnsi="宋体" w:hint="eastAsia"/>
          <w:sz w:val="24"/>
          <w:szCs w:val="24"/>
        </w:rPr>
        <w:t>附件</w:t>
      </w:r>
      <w:r w:rsidRPr="00D11E4D">
        <w:rPr>
          <w:rFonts w:ascii="宋体" w:hAnsi="宋体"/>
          <w:sz w:val="24"/>
          <w:szCs w:val="24"/>
        </w:rPr>
        <w:t>2</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书面作品评分标准（Ｂ类）</w:t>
      </w:r>
    </w:p>
    <w:tbl>
      <w:tblPr>
        <w:tblW w:w="9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16"/>
        <w:gridCol w:w="1080"/>
        <w:gridCol w:w="7179"/>
      </w:tblGrid>
      <w:tr w:rsidR="00000135" w:rsidRPr="00D11E4D" w:rsidTr="00D11E4D">
        <w:trPr>
          <w:trHeight w:val="251"/>
          <w:jc w:val="center"/>
        </w:trPr>
        <w:tc>
          <w:tcPr>
            <w:tcW w:w="1216" w:type="dxa"/>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评分要素</w:t>
            </w:r>
          </w:p>
        </w:tc>
        <w:tc>
          <w:tcPr>
            <w:tcW w:w="1080" w:type="dxa"/>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评分</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要点</w:t>
            </w:r>
          </w:p>
        </w:tc>
        <w:tc>
          <w:tcPr>
            <w:tcW w:w="7179" w:type="dxa"/>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具体描述</w:t>
            </w:r>
          </w:p>
        </w:tc>
      </w:tr>
      <w:tr w:rsidR="00000135" w:rsidRPr="00D11E4D" w:rsidTr="00D11E4D">
        <w:trPr>
          <w:trHeight w:val="251"/>
          <w:jc w:val="center"/>
        </w:trPr>
        <w:tc>
          <w:tcPr>
            <w:tcW w:w="1216" w:type="dxa"/>
            <w:vMerge w:val="restart"/>
          </w:tcPr>
          <w:p w:rsidR="00000135" w:rsidRPr="00D11E4D" w:rsidRDefault="00000135" w:rsidP="009225EF">
            <w:pPr>
              <w:spacing w:line="360" w:lineRule="auto"/>
              <w:rPr>
                <w:rFonts w:ascii="宋体"/>
                <w:sz w:val="24"/>
                <w:szCs w:val="24"/>
              </w:rPr>
            </w:pPr>
          </w:p>
          <w:p w:rsidR="00000135" w:rsidRPr="00D11E4D" w:rsidRDefault="00000135" w:rsidP="009225EF">
            <w:pPr>
              <w:spacing w:line="360" w:lineRule="auto"/>
              <w:rPr>
                <w:rFonts w:ascii="宋体"/>
                <w:sz w:val="24"/>
                <w:szCs w:val="24"/>
              </w:rPr>
            </w:pPr>
          </w:p>
          <w:p w:rsidR="00000135" w:rsidRPr="00D11E4D" w:rsidRDefault="00000135" w:rsidP="009225EF">
            <w:pPr>
              <w:spacing w:line="360" w:lineRule="auto"/>
              <w:rPr>
                <w:rFonts w:ascii="宋体"/>
                <w:sz w:val="24"/>
                <w:szCs w:val="24"/>
              </w:rPr>
            </w:pPr>
          </w:p>
          <w:p w:rsidR="00000135" w:rsidRPr="00D11E4D" w:rsidRDefault="00000135" w:rsidP="009225EF">
            <w:pPr>
              <w:spacing w:line="360" w:lineRule="auto"/>
              <w:rPr>
                <w:rFonts w:ascii="宋体"/>
                <w:sz w:val="24"/>
                <w:szCs w:val="24"/>
              </w:rPr>
            </w:pPr>
          </w:p>
          <w:p w:rsidR="00000135" w:rsidRPr="00D11E4D" w:rsidRDefault="00000135" w:rsidP="009225EF">
            <w:pPr>
              <w:spacing w:line="360" w:lineRule="auto"/>
              <w:rPr>
                <w:rFonts w:ascii="宋体"/>
                <w:sz w:val="24"/>
                <w:szCs w:val="24"/>
              </w:rPr>
            </w:pPr>
          </w:p>
          <w:p w:rsidR="00000135" w:rsidRPr="00D11E4D" w:rsidRDefault="00000135" w:rsidP="009225EF">
            <w:pPr>
              <w:spacing w:line="360" w:lineRule="auto"/>
              <w:rPr>
                <w:rFonts w:ascii="宋体"/>
                <w:sz w:val="24"/>
                <w:szCs w:val="24"/>
              </w:rPr>
            </w:pPr>
          </w:p>
          <w:p w:rsidR="00000135" w:rsidRPr="00D11E4D" w:rsidRDefault="00000135" w:rsidP="009225EF">
            <w:pPr>
              <w:spacing w:line="360" w:lineRule="auto"/>
              <w:rPr>
                <w:rFonts w:ascii="宋体"/>
                <w:sz w:val="24"/>
                <w:szCs w:val="24"/>
              </w:rPr>
            </w:pPr>
          </w:p>
          <w:p w:rsidR="00000135" w:rsidRPr="00D11E4D" w:rsidRDefault="00000135" w:rsidP="009225EF">
            <w:pPr>
              <w:spacing w:line="360" w:lineRule="auto"/>
              <w:rPr>
                <w:rFonts w:ascii="宋体"/>
                <w:sz w:val="24"/>
                <w:szCs w:val="24"/>
              </w:rPr>
            </w:pPr>
          </w:p>
          <w:p w:rsidR="00000135" w:rsidRPr="00D11E4D" w:rsidRDefault="00000135" w:rsidP="009225EF">
            <w:pPr>
              <w:spacing w:line="360" w:lineRule="auto"/>
              <w:rPr>
                <w:rFonts w:ascii="宋体"/>
                <w:sz w:val="24"/>
                <w:szCs w:val="24"/>
              </w:rPr>
            </w:pPr>
          </w:p>
          <w:p w:rsidR="00000135" w:rsidRPr="00D11E4D" w:rsidRDefault="00000135" w:rsidP="009225EF">
            <w:pPr>
              <w:spacing w:line="360" w:lineRule="auto"/>
              <w:rPr>
                <w:rFonts w:ascii="宋体"/>
                <w:sz w:val="24"/>
                <w:szCs w:val="24"/>
              </w:rPr>
            </w:pPr>
          </w:p>
          <w:p w:rsidR="00000135" w:rsidRPr="00D11E4D" w:rsidRDefault="00000135" w:rsidP="009225EF">
            <w:pPr>
              <w:spacing w:line="360" w:lineRule="auto"/>
              <w:rPr>
                <w:rFonts w:ascii="宋体"/>
                <w:sz w:val="24"/>
                <w:szCs w:val="24"/>
              </w:rPr>
            </w:pPr>
            <w:r w:rsidRPr="00D11E4D">
              <w:rPr>
                <w:rFonts w:ascii="宋体" w:hAnsi="宋体" w:hint="eastAsia"/>
                <w:sz w:val="24"/>
                <w:szCs w:val="24"/>
              </w:rPr>
              <w:t>创业规划</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设计书</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内容</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w:t>
            </w:r>
            <w:r w:rsidRPr="00D11E4D">
              <w:rPr>
                <w:rFonts w:ascii="宋体" w:hAnsi="宋体"/>
                <w:sz w:val="24"/>
                <w:szCs w:val="24"/>
              </w:rPr>
              <w:t>60</w:t>
            </w:r>
            <w:r w:rsidRPr="00D11E4D">
              <w:rPr>
                <w:rFonts w:ascii="宋体" w:hAnsi="宋体" w:hint="eastAsia"/>
                <w:sz w:val="24"/>
                <w:szCs w:val="24"/>
              </w:rPr>
              <w:t>分）</w:t>
            </w:r>
          </w:p>
        </w:tc>
        <w:tc>
          <w:tcPr>
            <w:tcW w:w="1080" w:type="dxa"/>
            <w:vMerge w:val="restart"/>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自我</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认知</w:t>
            </w:r>
          </w:p>
        </w:tc>
        <w:tc>
          <w:tcPr>
            <w:tcW w:w="7179"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1</w:t>
            </w:r>
            <w:r w:rsidRPr="00D11E4D">
              <w:rPr>
                <w:rFonts w:ascii="宋体" w:hAnsi="宋体" w:hint="eastAsia"/>
                <w:sz w:val="24"/>
                <w:szCs w:val="24"/>
              </w:rPr>
              <w:t>．自我分析清晰、全面、深入、客观，对自身创业所应具备的优劣势认识清晰</w:t>
            </w:r>
          </w:p>
        </w:tc>
      </w:tr>
      <w:tr w:rsidR="00000135" w:rsidRPr="00D11E4D" w:rsidTr="00D11E4D">
        <w:trPr>
          <w:trHeight w:val="115"/>
          <w:jc w:val="center"/>
        </w:trPr>
        <w:tc>
          <w:tcPr>
            <w:tcW w:w="1216" w:type="dxa"/>
            <w:vMerge/>
            <w:vAlign w:val="center"/>
          </w:tcPr>
          <w:p w:rsidR="00000135" w:rsidRPr="00D11E4D" w:rsidRDefault="00000135" w:rsidP="009225EF">
            <w:pPr>
              <w:spacing w:line="360" w:lineRule="auto"/>
              <w:rPr>
                <w:rFonts w:ascii="宋体"/>
                <w:sz w:val="24"/>
                <w:szCs w:val="24"/>
              </w:rPr>
            </w:pPr>
          </w:p>
        </w:tc>
        <w:tc>
          <w:tcPr>
            <w:tcW w:w="1080" w:type="dxa"/>
            <w:vMerge/>
            <w:vAlign w:val="center"/>
          </w:tcPr>
          <w:p w:rsidR="00000135" w:rsidRPr="00D11E4D" w:rsidRDefault="00000135" w:rsidP="009225EF">
            <w:pPr>
              <w:spacing w:line="360" w:lineRule="auto"/>
              <w:rPr>
                <w:rFonts w:ascii="宋体"/>
                <w:sz w:val="24"/>
                <w:szCs w:val="24"/>
              </w:rPr>
            </w:pPr>
          </w:p>
        </w:tc>
        <w:tc>
          <w:tcPr>
            <w:tcW w:w="7179"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2</w:t>
            </w:r>
            <w:r w:rsidRPr="00D11E4D">
              <w:rPr>
                <w:rFonts w:ascii="宋体" w:hAnsi="宋体" w:hint="eastAsia"/>
                <w:sz w:val="24"/>
                <w:szCs w:val="24"/>
              </w:rPr>
              <w:t>．能综合运用各类人才测评工具评估自己的职业兴趣、职业能力、职业价值观和创业潜质</w:t>
            </w:r>
          </w:p>
        </w:tc>
      </w:tr>
      <w:tr w:rsidR="00000135" w:rsidRPr="00D11E4D" w:rsidTr="00D11E4D">
        <w:trPr>
          <w:trHeight w:val="115"/>
          <w:jc w:val="center"/>
        </w:trPr>
        <w:tc>
          <w:tcPr>
            <w:tcW w:w="1216" w:type="dxa"/>
            <w:vMerge/>
            <w:vAlign w:val="center"/>
          </w:tcPr>
          <w:p w:rsidR="00000135" w:rsidRPr="00D11E4D" w:rsidRDefault="00000135" w:rsidP="009225EF">
            <w:pPr>
              <w:spacing w:line="360" w:lineRule="auto"/>
              <w:rPr>
                <w:rFonts w:ascii="宋体"/>
                <w:sz w:val="24"/>
                <w:szCs w:val="24"/>
              </w:rPr>
            </w:pPr>
          </w:p>
        </w:tc>
        <w:tc>
          <w:tcPr>
            <w:tcW w:w="1080" w:type="dxa"/>
            <w:vMerge/>
            <w:vAlign w:val="center"/>
          </w:tcPr>
          <w:p w:rsidR="00000135" w:rsidRPr="00D11E4D" w:rsidRDefault="00000135" w:rsidP="009225EF">
            <w:pPr>
              <w:spacing w:line="360" w:lineRule="auto"/>
              <w:rPr>
                <w:rFonts w:ascii="宋体"/>
                <w:sz w:val="24"/>
                <w:szCs w:val="24"/>
              </w:rPr>
            </w:pPr>
          </w:p>
        </w:tc>
        <w:tc>
          <w:tcPr>
            <w:tcW w:w="7179"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3</w:t>
            </w:r>
            <w:r w:rsidRPr="00D11E4D">
              <w:rPr>
                <w:rFonts w:ascii="宋体" w:hAnsi="宋体" w:hint="eastAsia"/>
                <w:sz w:val="24"/>
                <w:szCs w:val="24"/>
              </w:rPr>
              <w:t>．从创业者特质、成长经历、社会实践，或从自身创业体验中分析自我</w:t>
            </w:r>
          </w:p>
        </w:tc>
      </w:tr>
      <w:tr w:rsidR="00000135" w:rsidRPr="00D11E4D" w:rsidTr="00D11E4D">
        <w:trPr>
          <w:trHeight w:val="115"/>
          <w:jc w:val="center"/>
        </w:trPr>
        <w:tc>
          <w:tcPr>
            <w:tcW w:w="1216" w:type="dxa"/>
            <w:vMerge/>
            <w:vAlign w:val="center"/>
          </w:tcPr>
          <w:p w:rsidR="00000135" w:rsidRPr="00D11E4D" w:rsidRDefault="00000135" w:rsidP="009225EF">
            <w:pPr>
              <w:spacing w:line="360" w:lineRule="auto"/>
              <w:rPr>
                <w:rFonts w:ascii="宋体"/>
                <w:sz w:val="24"/>
                <w:szCs w:val="24"/>
              </w:rPr>
            </w:pPr>
          </w:p>
        </w:tc>
        <w:tc>
          <w:tcPr>
            <w:tcW w:w="1080" w:type="dxa"/>
            <w:vMerge w:val="restart"/>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创业</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环境</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认知</w:t>
            </w:r>
          </w:p>
        </w:tc>
        <w:tc>
          <w:tcPr>
            <w:tcW w:w="7179"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1</w:t>
            </w:r>
            <w:r w:rsidRPr="00D11E4D">
              <w:rPr>
                <w:rFonts w:ascii="宋体" w:hAnsi="宋体" w:hint="eastAsia"/>
                <w:sz w:val="24"/>
                <w:szCs w:val="24"/>
              </w:rPr>
              <w:t>．了解国家和相关地区的创业环境，知晓创业政策</w:t>
            </w:r>
          </w:p>
        </w:tc>
      </w:tr>
      <w:tr w:rsidR="00000135" w:rsidRPr="00D11E4D" w:rsidTr="00D11E4D">
        <w:trPr>
          <w:trHeight w:val="115"/>
          <w:jc w:val="center"/>
        </w:trPr>
        <w:tc>
          <w:tcPr>
            <w:tcW w:w="1216" w:type="dxa"/>
            <w:vMerge/>
            <w:vAlign w:val="center"/>
          </w:tcPr>
          <w:p w:rsidR="00000135" w:rsidRPr="00D11E4D" w:rsidRDefault="00000135" w:rsidP="009225EF">
            <w:pPr>
              <w:spacing w:line="360" w:lineRule="auto"/>
              <w:rPr>
                <w:rFonts w:ascii="宋体"/>
                <w:sz w:val="24"/>
                <w:szCs w:val="24"/>
              </w:rPr>
            </w:pPr>
          </w:p>
        </w:tc>
        <w:tc>
          <w:tcPr>
            <w:tcW w:w="1080" w:type="dxa"/>
            <w:vMerge/>
            <w:vAlign w:val="center"/>
          </w:tcPr>
          <w:p w:rsidR="00000135" w:rsidRPr="00D11E4D" w:rsidRDefault="00000135" w:rsidP="009225EF">
            <w:pPr>
              <w:spacing w:line="360" w:lineRule="auto"/>
              <w:rPr>
                <w:rFonts w:ascii="宋体"/>
                <w:sz w:val="24"/>
                <w:szCs w:val="24"/>
              </w:rPr>
            </w:pPr>
          </w:p>
        </w:tc>
        <w:tc>
          <w:tcPr>
            <w:tcW w:w="7179"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2</w:t>
            </w:r>
            <w:r w:rsidRPr="00D11E4D">
              <w:rPr>
                <w:rFonts w:ascii="宋体" w:hAnsi="宋体" w:hint="eastAsia"/>
                <w:sz w:val="24"/>
                <w:szCs w:val="24"/>
              </w:rPr>
              <w:t>．对未来创业企业所在行业的现状、市场机会及发展前景有清晰了解</w:t>
            </w:r>
          </w:p>
        </w:tc>
      </w:tr>
      <w:tr w:rsidR="00000135" w:rsidRPr="00D11E4D" w:rsidTr="00D11E4D">
        <w:trPr>
          <w:trHeight w:val="115"/>
          <w:jc w:val="center"/>
        </w:trPr>
        <w:tc>
          <w:tcPr>
            <w:tcW w:w="1216" w:type="dxa"/>
            <w:vMerge/>
            <w:vAlign w:val="center"/>
          </w:tcPr>
          <w:p w:rsidR="00000135" w:rsidRPr="00D11E4D" w:rsidRDefault="00000135" w:rsidP="009225EF">
            <w:pPr>
              <w:spacing w:line="360" w:lineRule="auto"/>
              <w:rPr>
                <w:rFonts w:ascii="宋体"/>
                <w:sz w:val="24"/>
                <w:szCs w:val="24"/>
              </w:rPr>
            </w:pPr>
          </w:p>
        </w:tc>
        <w:tc>
          <w:tcPr>
            <w:tcW w:w="1080" w:type="dxa"/>
            <w:vMerge/>
            <w:vAlign w:val="center"/>
          </w:tcPr>
          <w:p w:rsidR="00000135" w:rsidRPr="00D11E4D" w:rsidRDefault="00000135" w:rsidP="009225EF">
            <w:pPr>
              <w:spacing w:line="360" w:lineRule="auto"/>
              <w:rPr>
                <w:rFonts w:ascii="宋体"/>
                <w:sz w:val="24"/>
                <w:szCs w:val="24"/>
              </w:rPr>
            </w:pPr>
          </w:p>
        </w:tc>
        <w:tc>
          <w:tcPr>
            <w:tcW w:w="7179"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 xml:space="preserve">3.  </w:t>
            </w:r>
            <w:r w:rsidRPr="00D11E4D">
              <w:rPr>
                <w:rFonts w:ascii="宋体" w:hAnsi="宋体" w:hint="eastAsia"/>
                <w:sz w:val="24"/>
                <w:szCs w:val="24"/>
              </w:rPr>
              <w:t>能用文献检索、访谈、见习、实习、创业体验等方法对创业环境进行探索</w:t>
            </w:r>
          </w:p>
        </w:tc>
      </w:tr>
      <w:tr w:rsidR="00000135" w:rsidRPr="00D11E4D" w:rsidTr="00D11E4D">
        <w:trPr>
          <w:trHeight w:val="115"/>
          <w:jc w:val="center"/>
        </w:trPr>
        <w:tc>
          <w:tcPr>
            <w:tcW w:w="1216" w:type="dxa"/>
            <w:vMerge/>
            <w:vAlign w:val="center"/>
          </w:tcPr>
          <w:p w:rsidR="00000135" w:rsidRPr="00D11E4D" w:rsidRDefault="00000135" w:rsidP="009225EF">
            <w:pPr>
              <w:spacing w:line="360" w:lineRule="auto"/>
              <w:rPr>
                <w:rFonts w:ascii="宋体"/>
                <w:sz w:val="24"/>
                <w:szCs w:val="24"/>
              </w:rPr>
            </w:pPr>
          </w:p>
        </w:tc>
        <w:tc>
          <w:tcPr>
            <w:tcW w:w="1080" w:type="dxa"/>
            <w:vMerge w:val="restart"/>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创业</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决策</w:t>
            </w:r>
          </w:p>
        </w:tc>
        <w:tc>
          <w:tcPr>
            <w:tcW w:w="7179"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1</w:t>
            </w:r>
            <w:r w:rsidRPr="00D11E4D">
              <w:rPr>
                <w:rFonts w:ascii="宋体" w:hAnsi="宋体" w:hint="eastAsia"/>
                <w:sz w:val="24"/>
                <w:szCs w:val="24"/>
              </w:rPr>
              <w:t>．职业目标确定和发展路径设计符合外部环境和个人特质（兴趣、技能、性格、价值观），可执行、可实现</w:t>
            </w:r>
          </w:p>
        </w:tc>
      </w:tr>
      <w:tr w:rsidR="00000135" w:rsidRPr="00D11E4D" w:rsidTr="00D11E4D">
        <w:trPr>
          <w:trHeight w:val="115"/>
          <w:jc w:val="center"/>
        </w:trPr>
        <w:tc>
          <w:tcPr>
            <w:tcW w:w="1216" w:type="dxa"/>
            <w:vMerge/>
            <w:vAlign w:val="center"/>
          </w:tcPr>
          <w:p w:rsidR="00000135" w:rsidRPr="00D11E4D" w:rsidRDefault="00000135" w:rsidP="009225EF">
            <w:pPr>
              <w:spacing w:line="360" w:lineRule="auto"/>
              <w:rPr>
                <w:rFonts w:ascii="宋体"/>
                <w:sz w:val="24"/>
                <w:szCs w:val="24"/>
              </w:rPr>
            </w:pPr>
          </w:p>
        </w:tc>
        <w:tc>
          <w:tcPr>
            <w:tcW w:w="1080" w:type="dxa"/>
            <w:vMerge/>
            <w:vAlign w:val="center"/>
          </w:tcPr>
          <w:p w:rsidR="00000135" w:rsidRPr="00D11E4D" w:rsidRDefault="00000135" w:rsidP="009225EF">
            <w:pPr>
              <w:spacing w:line="360" w:lineRule="auto"/>
              <w:rPr>
                <w:rFonts w:ascii="宋体"/>
                <w:sz w:val="24"/>
                <w:szCs w:val="24"/>
              </w:rPr>
            </w:pPr>
          </w:p>
        </w:tc>
        <w:tc>
          <w:tcPr>
            <w:tcW w:w="7179"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2</w:t>
            </w:r>
            <w:r w:rsidRPr="00D11E4D">
              <w:rPr>
                <w:rFonts w:ascii="宋体" w:hAnsi="宋体" w:hint="eastAsia"/>
                <w:sz w:val="24"/>
                <w:szCs w:val="24"/>
              </w:rPr>
              <w:t>．对照自我认知和创业环境认知的结果，全面分析自己的优、劣势及面临的机会和挑战，将创业作为自己职业目标的选择过程阐述详尽，合乎逻辑</w:t>
            </w:r>
          </w:p>
        </w:tc>
      </w:tr>
      <w:tr w:rsidR="00000135" w:rsidRPr="00D11E4D" w:rsidTr="00D11E4D">
        <w:trPr>
          <w:trHeight w:val="115"/>
          <w:jc w:val="center"/>
        </w:trPr>
        <w:tc>
          <w:tcPr>
            <w:tcW w:w="1216" w:type="dxa"/>
            <w:vMerge/>
            <w:vAlign w:val="center"/>
          </w:tcPr>
          <w:p w:rsidR="00000135" w:rsidRPr="00D11E4D" w:rsidRDefault="00000135" w:rsidP="009225EF">
            <w:pPr>
              <w:spacing w:line="360" w:lineRule="auto"/>
              <w:rPr>
                <w:rFonts w:ascii="宋体"/>
                <w:sz w:val="24"/>
                <w:szCs w:val="24"/>
              </w:rPr>
            </w:pPr>
          </w:p>
        </w:tc>
        <w:tc>
          <w:tcPr>
            <w:tcW w:w="1080" w:type="dxa"/>
            <w:vMerge/>
            <w:vAlign w:val="center"/>
          </w:tcPr>
          <w:p w:rsidR="00000135" w:rsidRPr="00D11E4D" w:rsidRDefault="00000135" w:rsidP="009225EF">
            <w:pPr>
              <w:spacing w:line="360" w:lineRule="auto"/>
              <w:rPr>
                <w:rFonts w:ascii="宋体"/>
                <w:sz w:val="24"/>
                <w:szCs w:val="24"/>
              </w:rPr>
            </w:pPr>
          </w:p>
        </w:tc>
        <w:tc>
          <w:tcPr>
            <w:tcW w:w="7179"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3</w:t>
            </w:r>
            <w:r w:rsidRPr="00D11E4D">
              <w:rPr>
                <w:rFonts w:ascii="宋体" w:hAnsi="宋体" w:hint="eastAsia"/>
                <w:sz w:val="24"/>
                <w:szCs w:val="24"/>
              </w:rPr>
              <w:t>．备选的目标职业也要符合自我测评结果，与首选目标有关联性</w:t>
            </w:r>
          </w:p>
        </w:tc>
      </w:tr>
      <w:tr w:rsidR="00000135" w:rsidRPr="00D11E4D" w:rsidTr="00D11E4D">
        <w:trPr>
          <w:trHeight w:val="115"/>
          <w:jc w:val="center"/>
        </w:trPr>
        <w:tc>
          <w:tcPr>
            <w:tcW w:w="1216" w:type="dxa"/>
            <w:vMerge/>
            <w:vAlign w:val="center"/>
          </w:tcPr>
          <w:p w:rsidR="00000135" w:rsidRPr="00D11E4D" w:rsidRDefault="00000135" w:rsidP="009225EF">
            <w:pPr>
              <w:spacing w:line="360" w:lineRule="auto"/>
              <w:rPr>
                <w:rFonts w:ascii="宋体"/>
                <w:sz w:val="24"/>
                <w:szCs w:val="24"/>
              </w:rPr>
            </w:pPr>
          </w:p>
        </w:tc>
        <w:tc>
          <w:tcPr>
            <w:tcW w:w="1080" w:type="dxa"/>
            <w:vMerge/>
            <w:vAlign w:val="center"/>
          </w:tcPr>
          <w:p w:rsidR="00000135" w:rsidRPr="00D11E4D" w:rsidRDefault="00000135" w:rsidP="009225EF">
            <w:pPr>
              <w:spacing w:line="360" w:lineRule="auto"/>
              <w:rPr>
                <w:rFonts w:ascii="宋体"/>
                <w:sz w:val="24"/>
                <w:szCs w:val="24"/>
              </w:rPr>
            </w:pPr>
          </w:p>
        </w:tc>
        <w:tc>
          <w:tcPr>
            <w:tcW w:w="7179"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4</w:t>
            </w:r>
            <w:r w:rsidRPr="00D11E4D">
              <w:rPr>
                <w:rFonts w:ascii="宋体" w:hAnsi="宋体" w:hint="eastAsia"/>
                <w:sz w:val="24"/>
                <w:szCs w:val="24"/>
              </w:rPr>
              <w:t>．能够正确运用评估理论和决策模型做出决策</w:t>
            </w:r>
          </w:p>
        </w:tc>
      </w:tr>
      <w:tr w:rsidR="00000135" w:rsidRPr="00D11E4D" w:rsidTr="00D11E4D">
        <w:trPr>
          <w:trHeight w:val="115"/>
          <w:jc w:val="center"/>
        </w:trPr>
        <w:tc>
          <w:tcPr>
            <w:tcW w:w="1216" w:type="dxa"/>
            <w:vMerge/>
            <w:vAlign w:val="center"/>
          </w:tcPr>
          <w:p w:rsidR="00000135" w:rsidRPr="00D11E4D" w:rsidRDefault="00000135" w:rsidP="009225EF">
            <w:pPr>
              <w:spacing w:line="360" w:lineRule="auto"/>
              <w:rPr>
                <w:rFonts w:ascii="宋体"/>
                <w:sz w:val="24"/>
                <w:szCs w:val="24"/>
              </w:rPr>
            </w:pPr>
          </w:p>
        </w:tc>
        <w:tc>
          <w:tcPr>
            <w:tcW w:w="1080" w:type="dxa"/>
            <w:vMerge w:val="restart"/>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计划与路径</w:t>
            </w:r>
          </w:p>
        </w:tc>
        <w:tc>
          <w:tcPr>
            <w:tcW w:w="7179"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1</w:t>
            </w:r>
            <w:r w:rsidRPr="00D11E4D">
              <w:rPr>
                <w:rFonts w:ascii="宋体" w:hAnsi="宋体" w:hint="eastAsia"/>
                <w:sz w:val="24"/>
                <w:szCs w:val="24"/>
              </w:rPr>
              <w:t>．行动计划要发挥本人优势、弥补本人不足，对全面提升个人创业竞争力有针对性、可操作性</w:t>
            </w:r>
          </w:p>
        </w:tc>
      </w:tr>
      <w:tr w:rsidR="00000135" w:rsidRPr="00D11E4D" w:rsidTr="00D11E4D">
        <w:trPr>
          <w:trHeight w:val="450"/>
          <w:jc w:val="center"/>
        </w:trPr>
        <w:tc>
          <w:tcPr>
            <w:tcW w:w="1216" w:type="dxa"/>
            <w:vMerge/>
            <w:vAlign w:val="center"/>
          </w:tcPr>
          <w:p w:rsidR="00000135" w:rsidRPr="00D11E4D" w:rsidRDefault="00000135" w:rsidP="009225EF">
            <w:pPr>
              <w:spacing w:line="360" w:lineRule="auto"/>
              <w:rPr>
                <w:rFonts w:ascii="宋体"/>
                <w:sz w:val="24"/>
                <w:szCs w:val="24"/>
              </w:rPr>
            </w:pPr>
          </w:p>
        </w:tc>
        <w:tc>
          <w:tcPr>
            <w:tcW w:w="1080" w:type="dxa"/>
            <w:vMerge/>
            <w:vAlign w:val="center"/>
          </w:tcPr>
          <w:p w:rsidR="00000135" w:rsidRPr="00D11E4D" w:rsidRDefault="00000135" w:rsidP="009225EF">
            <w:pPr>
              <w:spacing w:line="360" w:lineRule="auto"/>
              <w:rPr>
                <w:rFonts w:ascii="宋体"/>
                <w:sz w:val="24"/>
                <w:szCs w:val="24"/>
              </w:rPr>
            </w:pPr>
          </w:p>
        </w:tc>
        <w:tc>
          <w:tcPr>
            <w:tcW w:w="7179"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2</w:t>
            </w:r>
            <w:r w:rsidRPr="00D11E4D">
              <w:rPr>
                <w:rFonts w:ascii="宋体" w:hAnsi="宋体" w:hint="eastAsia"/>
                <w:sz w:val="24"/>
                <w:szCs w:val="24"/>
              </w:rPr>
              <w:t>．近期计划详尽清晰、可操作性强，中期计划清晰并具有灵活性，长期计划具有方向性</w:t>
            </w:r>
          </w:p>
        </w:tc>
      </w:tr>
      <w:tr w:rsidR="00000135" w:rsidRPr="00D11E4D" w:rsidTr="00D11E4D">
        <w:trPr>
          <w:trHeight w:val="115"/>
          <w:jc w:val="center"/>
        </w:trPr>
        <w:tc>
          <w:tcPr>
            <w:tcW w:w="1216" w:type="dxa"/>
            <w:vMerge/>
            <w:vAlign w:val="center"/>
          </w:tcPr>
          <w:p w:rsidR="00000135" w:rsidRPr="00D11E4D" w:rsidRDefault="00000135" w:rsidP="009225EF">
            <w:pPr>
              <w:spacing w:line="360" w:lineRule="auto"/>
              <w:rPr>
                <w:rFonts w:ascii="宋体"/>
                <w:sz w:val="24"/>
                <w:szCs w:val="24"/>
              </w:rPr>
            </w:pPr>
          </w:p>
        </w:tc>
        <w:tc>
          <w:tcPr>
            <w:tcW w:w="1080" w:type="dxa"/>
            <w:vMerge/>
            <w:vAlign w:val="center"/>
          </w:tcPr>
          <w:p w:rsidR="00000135" w:rsidRPr="00D11E4D" w:rsidRDefault="00000135" w:rsidP="009225EF">
            <w:pPr>
              <w:spacing w:line="360" w:lineRule="auto"/>
              <w:rPr>
                <w:rFonts w:ascii="宋体"/>
                <w:sz w:val="24"/>
                <w:szCs w:val="24"/>
              </w:rPr>
            </w:pPr>
          </w:p>
        </w:tc>
        <w:tc>
          <w:tcPr>
            <w:tcW w:w="7179"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3</w:t>
            </w:r>
            <w:r w:rsidRPr="00D11E4D">
              <w:rPr>
                <w:rFonts w:ascii="宋体" w:hAnsi="宋体" w:hint="eastAsia"/>
                <w:sz w:val="24"/>
                <w:szCs w:val="24"/>
              </w:rPr>
              <w:t>．规划的发展路径充分考虑进入途径、胜任标准等探索结果，符合逻辑和现实</w:t>
            </w:r>
          </w:p>
        </w:tc>
      </w:tr>
      <w:tr w:rsidR="00000135" w:rsidRPr="00D11E4D" w:rsidTr="00D11E4D">
        <w:trPr>
          <w:trHeight w:val="115"/>
          <w:jc w:val="center"/>
        </w:trPr>
        <w:tc>
          <w:tcPr>
            <w:tcW w:w="1216" w:type="dxa"/>
            <w:vMerge/>
            <w:vAlign w:val="center"/>
          </w:tcPr>
          <w:p w:rsidR="00000135" w:rsidRPr="00D11E4D" w:rsidRDefault="00000135" w:rsidP="009225EF">
            <w:pPr>
              <w:spacing w:line="360" w:lineRule="auto"/>
              <w:rPr>
                <w:rFonts w:ascii="宋体"/>
                <w:sz w:val="24"/>
                <w:szCs w:val="24"/>
              </w:rPr>
            </w:pPr>
          </w:p>
        </w:tc>
        <w:tc>
          <w:tcPr>
            <w:tcW w:w="1080" w:type="dxa"/>
            <w:vMerge w:val="restart"/>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自我</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监控</w:t>
            </w:r>
          </w:p>
        </w:tc>
        <w:tc>
          <w:tcPr>
            <w:tcW w:w="7179"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1</w:t>
            </w:r>
            <w:r w:rsidRPr="00D11E4D">
              <w:rPr>
                <w:rFonts w:ascii="宋体" w:hAnsi="宋体" w:hint="eastAsia"/>
                <w:sz w:val="24"/>
                <w:szCs w:val="24"/>
              </w:rPr>
              <w:t>．科学设定行动计划和创业目标评估方案，标准和评</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估要素明确</w:t>
            </w:r>
          </w:p>
        </w:tc>
      </w:tr>
      <w:tr w:rsidR="00000135" w:rsidRPr="00D11E4D" w:rsidTr="00D11E4D">
        <w:trPr>
          <w:trHeight w:val="115"/>
          <w:jc w:val="center"/>
        </w:trPr>
        <w:tc>
          <w:tcPr>
            <w:tcW w:w="1216" w:type="dxa"/>
            <w:vMerge/>
            <w:vAlign w:val="center"/>
          </w:tcPr>
          <w:p w:rsidR="00000135" w:rsidRPr="00D11E4D" w:rsidRDefault="00000135" w:rsidP="009225EF">
            <w:pPr>
              <w:spacing w:line="360" w:lineRule="auto"/>
              <w:rPr>
                <w:rFonts w:ascii="宋体"/>
                <w:sz w:val="24"/>
                <w:szCs w:val="24"/>
              </w:rPr>
            </w:pPr>
          </w:p>
        </w:tc>
        <w:tc>
          <w:tcPr>
            <w:tcW w:w="1080" w:type="dxa"/>
            <w:vMerge/>
            <w:vAlign w:val="center"/>
          </w:tcPr>
          <w:p w:rsidR="00000135" w:rsidRPr="00D11E4D" w:rsidRDefault="00000135" w:rsidP="009225EF">
            <w:pPr>
              <w:spacing w:line="360" w:lineRule="auto"/>
              <w:rPr>
                <w:rFonts w:ascii="宋体"/>
                <w:sz w:val="24"/>
                <w:szCs w:val="24"/>
              </w:rPr>
            </w:pPr>
          </w:p>
        </w:tc>
        <w:tc>
          <w:tcPr>
            <w:tcW w:w="7179"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2</w:t>
            </w:r>
            <w:r w:rsidRPr="00D11E4D">
              <w:rPr>
                <w:rFonts w:ascii="宋体" w:hAnsi="宋体" w:hint="eastAsia"/>
                <w:sz w:val="24"/>
                <w:szCs w:val="24"/>
              </w:rPr>
              <w:t>．正确评估行动计划实施过程和风险，制定切实可行</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的调整方案</w:t>
            </w:r>
          </w:p>
        </w:tc>
      </w:tr>
      <w:tr w:rsidR="00000135" w:rsidRPr="00D11E4D" w:rsidTr="00D11E4D">
        <w:trPr>
          <w:trHeight w:val="115"/>
          <w:jc w:val="center"/>
        </w:trPr>
        <w:tc>
          <w:tcPr>
            <w:tcW w:w="1216" w:type="dxa"/>
            <w:vMerge/>
            <w:vAlign w:val="center"/>
          </w:tcPr>
          <w:p w:rsidR="00000135" w:rsidRPr="00D11E4D" w:rsidRDefault="00000135" w:rsidP="009225EF">
            <w:pPr>
              <w:spacing w:line="360" w:lineRule="auto"/>
              <w:rPr>
                <w:rFonts w:ascii="宋体"/>
                <w:sz w:val="24"/>
                <w:szCs w:val="24"/>
              </w:rPr>
            </w:pPr>
          </w:p>
        </w:tc>
        <w:tc>
          <w:tcPr>
            <w:tcW w:w="1080" w:type="dxa"/>
            <w:vMerge/>
            <w:vAlign w:val="center"/>
          </w:tcPr>
          <w:p w:rsidR="00000135" w:rsidRPr="00D11E4D" w:rsidRDefault="00000135" w:rsidP="009225EF">
            <w:pPr>
              <w:spacing w:line="360" w:lineRule="auto"/>
              <w:rPr>
                <w:rFonts w:ascii="宋体"/>
                <w:sz w:val="24"/>
                <w:szCs w:val="24"/>
              </w:rPr>
            </w:pPr>
          </w:p>
        </w:tc>
        <w:tc>
          <w:tcPr>
            <w:tcW w:w="7179"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3</w:t>
            </w:r>
            <w:r w:rsidRPr="00D11E4D">
              <w:rPr>
                <w:rFonts w:ascii="宋体" w:hAnsi="宋体" w:hint="eastAsia"/>
                <w:sz w:val="24"/>
                <w:szCs w:val="24"/>
              </w:rPr>
              <w:t>．方案和目标调整充分运用个人与环境评估结果分析</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确定，充分考虑首选目标与备选目标间的联系和差异，具有可操作性</w:t>
            </w:r>
          </w:p>
        </w:tc>
      </w:tr>
      <w:tr w:rsidR="00000135" w:rsidRPr="00D11E4D" w:rsidTr="00D11E4D">
        <w:trPr>
          <w:trHeight w:val="489"/>
          <w:jc w:val="center"/>
        </w:trPr>
        <w:tc>
          <w:tcPr>
            <w:tcW w:w="1216" w:type="dxa"/>
            <w:vMerge w:val="restart"/>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创业规划</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设计思路</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w:t>
            </w:r>
            <w:r w:rsidRPr="00D11E4D">
              <w:rPr>
                <w:rFonts w:ascii="宋体" w:hAnsi="宋体"/>
                <w:sz w:val="24"/>
                <w:szCs w:val="24"/>
              </w:rPr>
              <w:t>40</w:t>
            </w:r>
            <w:r w:rsidRPr="00D11E4D">
              <w:rPr>
                <w:rFonts w:ascii="宋体" w:hAnsi="宋体" w:hint="eastAsia"/>
                <w:sz w:val="24"/>
                <w:szCs w:val="24"/>
              </w:rPr>
              <w:t>分）</w:t>
            </w:r>
          </w:p>
        </w:tc>
        <w:tc>
          <w:tcPr>
            <w:tcW w:w="1080" w:type="dxa"/>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作品</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完整性</w:t>
            </w:r>
          </w:p>
        </w:tc>
        <w:tc>
          <w:tcPr>
            <w:tcW w:w="7179" w:type="dxa"/>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内容完整，对自我和创业环境分析全面，能全面阐述将创业作为职业目标的决策过程、实现路径和行动计划</w:t>
            </w:r>
          </w:p>
        </w:tc>
      </w:tr>
      <w:tr w:rsidR="00000135" w:rsidRPr="00D11E4D" w:rsidTr="00D11E4D">
        <w:trPr>
          <w:trHeight w:val="115"/>
          <w:jc w:val="center"/>
        </w:trPr>
        <w:tc>
          <w:tcPr>
            <w:tcW w:w="1216" w:type="dxa"/>
            <w:vMerge/>
            <w:vAlign w:val="center"/>
          </w:tcPr>
          <w:p w:rsidR="00000135" w:rsidRPr="00D11E4D" w:rsidRDefault="00000135" w:rsidP="009225EF">
            <w:pPr>
              <w:spacing w:line="360" w:lineRule="auto"/>
              <w:rPr>
                <w:rFonts w:ascii="宋体"/>
                <w:sz w:val="24"/>
                <w:szCs w:val="24"/>
              </w:rPr>
            </w:pPr>
          </w:p>
        </w:tc>
        <w:tc>
          <w:tcPr>
            <w:tcW w:w="1080" w:type="dxa"/>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作品</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逻辑性</w:t>
            </w:r>
          </w:p>
        </w:tc>
        <w:tc>
          <w:tcPr>
            <w:tcW w:w="7179" w:type="dxa"/>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思路清晰、逻辑合理</w:t>
            </w:r>
          </w:p>
        </w:tc>
      </w:tr>
      <w:tr w:rsidR="00000135" w:rsidRPr="00D11E4D" w:rsidTr="00D11E4D">
        <w:trPr>
          <w:trHeight w:val="54"/>
          <w:jc w:val="center"/>
        </w:trPr>
        <w:tc>
          <w:tcPr>
            <w:tcW w:w="1216" w:type="dxa"/>
            <w:vMerge/>
            <w:vAlign w:val="center"/>
          </w:tcPr>
          <w:p w:rsidR="00000135" w:rsidRPr="00D11E4D" w:rsidRDefault="00000135" w:rsidP="009225EF">
            <w:pPr>
              <w:spacing w:line="360" w:lineRule="auto"/>
              <w:rPr>
                <w:rFonts w:ascii="宋体"/>
                <w:sz w:val="24"/>
                <w:szCs w:val="24"/>
              </w:rPr>
            </w:pPr>
          </w:p>
        </w:tc>
        <w:tc>
          <w:tcPr>
            <w:tcW w:w="1080" w:type="dxa"/>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作品</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美观性</w:t>
            </w:r>
          </w:p>
        </w:tc>
        <w:tc>
          <w:tcPr>
            <w:tcW w:w="7179" w:type="dxa"/>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结构清晰，版面大方美观，创意新颖。</w:t>
            </w:r>
          </w:p>
        </w:tc>
      </w:tr>
    </w:tbl>
    <w:p w:rsidR="00000135" w:rsidRPr="009225EF" w:rsidRDefault="00000135" w:rsidP="009225EF">
      <w:pPr>
        <w:spacing w:line="360" w:lineRule="auto"/>
        <w:rPr>
          <w:rFonts w:ascii="仿宋" w:eastAsia="仿宋" w:hAnsi="仿宋"/>
          <w:sz w:val="24"/>
          <w:szCs w:val="24"/>
        </w:rPr>
      </w:pPr>
    </w:p>
    <w:p w:rsidR="00000135" w:rsidRPr="00D11E4D" w:rsidRDefault="00000135" w:rsidP="009225EF">
      <w:pPr>
        <w:spacing w:line="360" w:lineRule="auto"/>
        <w:rPr>
          <w:rFonts w:ascii="宋体"/>
          <w:sz w:val="24"/>
          <w:szCs w:val="24"/>
        </w:rPr>
      </w:pPr>
      <w:r w:rsidRPr="00D11E4D">
        <w:rPr>
          <w:rFonts w:ascii="宋体" w:hAnsi="宋体" w:hint="eastAsia"/>
          <w:sz w:val="24"/>
          <w:szCs w:val="24"/>
        </w:rPr>
        <w:t>书面作品评分表（Ｂ类）</w:t>
      </w:r>
    </w:p>
    <w:tbl>
      <w:tblPr>
        <w:tblW w:w="9443" w:type="dxa"/>
        <w:jc w:val="center"/>
        <w:tblInd w:w="-49" w:type="dxa"/>
        <w:tblLook w:val="0000"/>
      </w:tblPr>
      <w:tblGrid>
        <w:gridCol w:w="2525"/>
        <w:gridCol w:w="2686"/>
        <w:gridCol w:w="2576"/>
        <w:gridCol w:w="1656"/>
      </w:tblGrid>
      <w:tr w:rsidR="00000135" w:rsidRPr="00D11E4D" w:rsidTr="00D11E4D">
        <w:trPr>
          <w:trHeight w:hRule="exact" w:val="1250"/>
          <w:jc w:val="center"/>
        </w:trPr>
        <w:tc>
          <w:tcPr>
            <w:tcW w:w="2525" w:type="dxa"/>
            <w:tcBorders>
              <w:top w:val="single" w:sz="4" w:space="0" w:color="auto"/>
              <w:left w:val="single" w:sz="4" w:space="0" w:color="auto"/>
              <w:bottom w:val="single" w:sz="4" w:space="0" w:color="auto"/>
              <w:right w:val="single" w:sz="4" w:space="0" w:color="000000"/>
              <w:tl2br w:val="single" w:sz="4" w:space="0" w:color="auto"/>
            </w:tcBorders>
            <w:noWrap/>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 xml:space="preserve">         </w:t>
            </w:r>
            <w:r w:rsidRPr="00D11E4D">
              <w:rPr>
                <w:rFonts w:ascii="宋体" w:hAnsi="宋体" w:hint="eastAsia"/>
                <w:sz w:val="24"/>
                <w:szCs w:val="24"/>
              </w:rPr>
              <w:t>评分要素</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作品号</w:t>
            </w:r>
          </w:p>
        </w:tc>
        <w:tc>
          <w:tcPr>
            <w:tcW w:w="2686" w:type="dxa"/>
            <w:tcBorders>
              <w:top w:val="single" w:sz="4" w:space="0" w:color="auto"/>
              <w:left w:val="single" w:sz="4" w:space="0" w:color="auto"/>
              <w:bottom w:val="single" w:sz="4" w:space="0" w:color="auto"/>
              <w:right w:val="single" w:sz="4" w:space="0" w:color="auto"/>
            </w:tcBorders>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创业规划</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设计思路（</w:t>
            </w:r>
            <w:r w:rsidRPr="00D11E4D">
              <w:rPr>
                <w:rFonts w:ascii="宋体" w:hAnsi="宋体"/>
                <w:sz w:val="24"/>
                <w:szCs w:val="24"/>
              </w:rPr>
              <w:t>40</w:t>
            </w:r>
            <w:r w:rsidRPr="00D11E4D">
              <w:rPr>
                <w:rFonts w:ascii="宋体" w:hAnsi="宋体" w:hint="eastAsia"/>
                <w:sz w:val="24"/>
                <w:szCs w:val="24"/>
              </w:rPr>
              <w:t>分）</w:t>
            </w:r>
          </w:p>
        </w:tc>
        <w:tc>
          <w:tcPr>
            <w:tcW w:w="2576" w:type="dxa"/>
            <w:tcBorders>
              <w:top w:val="single" w:sz="4" w:space="0" w:color="auto"/>
              <w:left w:val="single" w:sz="4" w:space="0" w:color="auto"/>
              <w:bottom w:val="single" w:sz="4" w:space="0" w:color="auto"/>
              <w:right w:val="single" w:sz="4" w:space="0" w:color="auto"/>
            </w:tcBorders>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创业规划设计书</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内容（</w:t>
            </w:r>
            <w:r w:rsidRPr="00D11E4D">
              <w:rPr>
                <w:rFonts w:ascii="宋体" w:hAnsi="宋体"/>
                <w:sz w:val="24"/>
                <w:szCs w:val="24"/>
              </w:rPr>
              <w:t>60</w:t>
            </w:r>
            <w:r w:rsidRPr="00D11E4D">
              <w:rPr>
                <w:rFonts w:ascii="宋体" w:hAnsi="宋体" w:hint="eastAsia"/>
                <w:sz w:val="24"/>
                <w:szCs w:val="24"/>
              </w:rPr>
              <w:t>分）</w:t>
            </w:r>
          </w:p>
        </w:tc>
        <w:tc>
          <w:tcPr>
            <w:tcW w:w="1656" w:type="dxa"/>
            <w:tcBorders>
              <w:top w:val="single" w:sz="4" w:space="0" w:color="auto"/>
              <w:left w:val="single" w:sz="4" w:space="0" w:color="auto"/>
              <w:bottom w:val="single" w:sz="4" w:space="0" w:color="auto"/>
              <w:right w:val="single" w:sz="4" w:space="0" w:color="auto"/>
            </w:tcBorders>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总分</w:t>
            </w:r>
          </w:p>
        </w:tc>
      </w:tr>
      <w:tr w:rsidR="00000135" w:rsidRPr="00D11E4D" w:rsidTr="00D11E4D">
        <w:trPr>
          <w:trHeight w:val="410"/>
          <w:jc w:val="center"/>
        </w:trPr>
        <w:tc>
          <w:tcPr>
            <w:tcW w:w="2525"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2686" w:type="dxa"/>
            <w:tcBorders>
              <w:top w:val="single" w:sz="4" w:space="0" w:color="auto"/>
              <w:left w:val="nil"/>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2576" w:type="dxa"/>
            <w:tcBorders>
              <w:top w:val="nil"/>
              <w:left w:val="nil"/>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1656" w:type="dxa"/>
            <w:tcBorders>
              <w:top w:val="nil"/>
              <w:left w:val="nil"/>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r>
      <w:tr w:rsidR="00000135" w:rsidRPr="00D11E4D" w:rsidTr="00D11E4D">
        <w:trPr>
          <w:trHeight w:val="410"/>
          <w:jc w:val="center"/>
        </w:trPr>
        <w:tc>
          <w:tcPr>
            <w:tcW w:w="2525" w:type="dxa"/>
            <w:tcBorders>
              <w:top w:val="nil"/>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2686" w:type="dxa"/>
            <w:tcBorders>
              <w:top w:val="nil"/>
              <w:left w:val="nil"/>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2576" w:type="dxa"/>
            <w:tcBorders>
              <w:top w:val="nil"/>
              <w:left w:val="nil"/>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1656" w:type="dxa"/>
            <w:tcBorders>
              <w:top w:val="nil"/>
              <w:left w:val="nil"/>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r>
      <w:tr w:rsidR="00000135" w:rsidRPr="00D11E4D" w:rsidTr="00D11E4D">
        <w:trPr>
          <w:trHeight w:val="410"/>
          <w:jc w:val="center"/>
        </w:trPr>
        <w:tc>
          <w:tcPr>
            <w:tcW w:w="2525" w:type="dxa"/>
            <w:tcBorders>
              <w:top w:val="nil"/>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2686" w:type="dxa"/>
            <w:tcBorders>
              <w:top w:val="nil"/>
              <w:left w:val="nil"/>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2576" w:type="dxa"/>
            <w:tcBorders>
              <w:top w:val="nil"/>
              <w:left w:val="nil"/>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1656" w:type="dxa"/>
            <w:tcBorders>
              <w:top w:val="nil"/>
              <w:left w:val="nil"/>
              <w:bottom w:val="single" w:sz="4" w:space="0" w:color="auto"/>
              <w:right w:val="single" w:sz="4" w:space="0" w:color="auto"/>
            </w:tcBorders>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r>
      <w:tr w:rsidR="00000135" w:rsidRPr="00D11E4D" w:rsidTr="00D11E4D">
        <w:trPr>
          <w:trHeight w:val="426"/>
          <w:jc w:val="center"/>
        </w:trPr>
        <w:tc>
          <w:tcPr>
            <w:tcW w:w="9443" w:type="dxa"/>
            <w:gridSpan w:val="4"/>
            <w:tcBorders>
              <w:top w:val="nil"/>
              <w:left w:val="single" w:sz="8" w:space="0" w:color="auto"/>
              <w:bottom w:val="single" w:sz="8" w:space="0" w:color="auto"/>
              <w:right w:val="single" w:sz="8" w:space="0" w:color="000000"/>
            </w:tcBorders>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评委签名：</w:t>
            </w:r>
            <w:r w:rsidRPr="00D11E4D">
              <w:rPr>
                <w:rFonts w:ascii="宋体" w:hAnsi="宋体"/>
                <w:sz w:val="24"/>
                <w:szCs w:val="24"/>
              </w:rPr>
              <w:t xml:space="preserve">                          </w:t>
            </w:r>
            <w:r w:rsidRPr="00D11E4D">
              <w:rPr>
                <w:rFonts w:ascii="宋体" w:hAnsi="宋体" w:hint="eastAsia"/>
                <w:sz w:val="24"/>
                <w:szCs w:val="24"/>
              </w:rPr>
              <w:t>日</w:t>
            </w:r>
            <w:r w:rsidRPr="00D11E4D">
              <w:rPr>
                <w:rFonts w:ascii="宋体" w:hAnsi="宋体"/>
                <w:sz w:val="24"/>
                <w:szCs w:val="24"/>
              </w:rPr>
              <w:t xml:space="preserve">   </w:t>
            </w:r>
            <w:r w:rsidRPr="00D11E4D">
              <w:rPr>
                <w:rFonts w:ascii="宋体" w:hAnsi="宋体" w:hint="eastAsia"/>
                <w:sz w:val="24"/>
                <w:szCs w:val="24"/>
              </w:rPr>
              <w:t>期：</w:t>
            </w:r>
          </w:p>
        </w:tc>
      </w:tr>
    </w:tbl>
    <w:p w:rsidR="00000135" w:rsidRPr="00D11E4D" w:rsidRDefault="00000135" w:rsidP="009225EF">
      <w:pPr>
        <w:spacing w:line="360" w:lineRule="auto"/>
        <w:rPr>
          <w:rFonts w:ascii="宋体"/>
          <w:sz w:val="24"/>
          <w:szCs w:val="24"/>
        </w:rPr>
      </w:pPr>
      <w:r w:rsidRPr="00D11E4D">
        <w:rPr>
          <w:rFonts w:ascii="宋体" w:hAnsi="宋体" w:hint="eastAsia"/>
          <w:sz w:val="24"/>
          <w:szCs w:val="24"/>
        </w:rPr>
        <w:t>评分说明：分数可计到小数点后第</w:t>
      </w:r>
      <w:r w:rsidRPr="00D11E4D">
        <w:rPr>
          <w:rFonts w:ascii="宋体" w:hAnsi="宋体"/>
          <w:sz w:val="24"/>
          <w:szCs w:val="24"/>
        </w:rPr>
        <w:t>1</w:t>
      </w:r>
      <w:r w:rsidRPr="00D11E4D">
        <w:rPr>
          <w:rFonts w:ascii="宋体" w:hAnsi="宋体" w:hint="eastAsia"/>
          <w:sz w:val="24"/>
          <w:szCs w:val="24"/>
        </w:rPr>
        <w:t>位（评委对每一位选手的评语，可用附件附后）。</w:t>
      </w:r>
    </w:p>
    <w:p w:rsidR="00000135" w:rsidRDefault="00000135" w:rsidP="009225EF">
      <w:pPr>
        <w:spacing w:line="360" w:lineRule="auto"/>
        <w:rPr>
          <w:rFonts w:ascii="仿宋" w:eastAsia="仿宋" w:hAnsi="仿宋"/>
          <w:sz w:val="24"/>
          <w:szCs w:val="24"/>
        </w:rPr>
      </w:pPr>
    </w:p>
    <w:p w:rsidR="00000135" w:rsidRDefault="00000135" w:rsidP="009225EF">
      <w:pPr>
        <w:spacing w:line="360" w:lineRule="auto"/>
        <w:rPr>
          <w:rFonts w:ascii="仿宋" w:eastAsia="仿宋" w:hAnsi="仿宋"/>
          <w:sz w:val="24"/>
          <w:szCs w:val="24"/>
        </w:rPr>
      </w:pPr>
    </w:p>
    <w:p w:rsidR="00000135" w:rsidRPr="000C11E9" w:rsidRDefault="00000135" w:rsidP="009225EF">
      <w:pPr>
        <w:spacing w:line="360" w:lineRule="auto"/>
        <w:rPr>
          <w:rFonts w:ascii="宋体" w:hAnsi="宋体"/>
          <w:sz w:val="24"/>
          <w:szCs w:val="24"/>
        </w:rPr>
      </w:pPr>
      <w:r w:rsidRPr="000C11E9">
        <w:rPr>
          <w:rFonts w:ascii="宋体" w:hAnsi="宋体" w:hint="eastAsia"/>
          <w:sz w:val="24"/>
          <w:szCs w:val="24"/>
        </w:rPr>
        <w:t>附件</w:t>
      </w:r>
      <w:r w:rsidRPr="000C11E9">
        <w:rPr>
          <w:rFonts w:ascii="宋体" w:hAnsi="宋体"/>
          <w:sz w:val="24"/>
          <w:szCs w:val="24"/>
        </w:rPr>
        <w:t>3</w:t>
      </w:r>
    </w:p>
    <w:p w:rsidR="00000135" w:rsidRPr="000C11E9" w:rsidRDefault="00000135" w:rsidP="00D11E4D">
      <w:pPr>
        <w:spacing w:line="360" w:lineRule="auto"/>
        <w:jc w:val="center"/>
        <w:rPr>
          <w:rFonts w:ascii="宋体"/>
          <w:sz w:val="24"/>
          <w:szCs w:val="24"/>
        </w:rPr>
      </w:pPr>
      <w:r w:rsidRPr="000C11E9">
        <w:rPr>
          <w:rFonts w:ascii="宋体" w:hAnsi="宋体" w:hint="eastAsia"/>
          <w:sz w:val="24"/>
          <w:szCs w:val="24"/>
        </w:rPr>
        <w:t>决赛推荐表</w:t>
      </w:r>
    </w:p>
    <w:p w:rsidR="00000135" w:rsidRPr="000C11E9" w:rsidRDefault="00000135" w:rsidP="009225EF">
      <w:pPr>
        <w:spacing w:line="360" w:lineRule="auto"/>
        <w:rPr>
          <w:rFonts w:ascii="宋体"/>
          <w:sz w:val="24"/>
          <w:szCs w:val="24"/>
        </w:rPr>
      </w:pPr>
      <w:r w:rsidRPr="00D11E4D">
        <w:rPr>
          <w:rFonts w:ascii="宋体" w:hAnsi="宋体" w:hint="eastAsia"/>
          <w:sz w:val="24"/>
          <w:szCs w:val="24"/>
        </w:rPr>
        <w:t>系（分院）：</w:t>
      </w:r>
    </w:p>
    <w:tbl>
      <w:tblPr>
        <w:tblW w:w="9464" w:type="dxa"/>
        <w:jc w:val="center"/>
        <w:tblInd w:w="-283" w:type="dxa"/>
        <w:tblLook w:val="0000"/>
      </w:tblPr>
      <w:tblGrid>
        <w:gridCol w:w="961"/>
        <w:gridCol w:w="1274"/>
        <w:gridCol w:w="2175"/>
        <w:gridCol w:w="2644"/>
        <w:gridCol w:w="1195"/>
        <w:gridCol w:w="1215"/>
      </w:tblGrid>
      <w:tr w:rsidR="00000135" w:rsidRPr="00D11E4D" w:rsidTr="008C186F">
        <w:trPr>
          <w:trHeight w:val="1221"/>
          <w:jc w:val="center"/>
        </w:trPr>
        <w:tc>
          <w:tcPr>
            <w:tcW w:w="961" w:type="dxa"/>
            <w:tcBorders>
              <w:top w:val="single" w:sz="4" w:space="0" w:color="auto"/>
              <w:left w:val="single" w:sz="4" w:space="0" w:color="auto"/>
              <w:bottom w:val="single" w:sz="4" w:space="0" w:color="auto"/>
              <w:right w:val="single" w:sz="4" w:space="0" w:color="auto"/>
            </w:tcBorders>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序号</w:t>
            </w:r>
          </w:p>
        </w:tc>
        <w:tc>
          <w:tcPr>
            <w:tcW w:w="1274" w:type="dxa"/>
            <w:tcBorders>
              <w:top w:val="single" w:sz="4" w:space="0" w:color="auto"/>
              <w:left w:val="nil"/>
              <w:bottom w:val="single" w:sz="4" w:space="0" w:color="auto"/>
              <w:right w:val="single" w:sz="4" w:space="0" w:color="auto"/>
            </w:tcBorders>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姓名</w:t>
            </w:r>
          </w:p>
        </w:tc>
        <w:tc>
          <w:tcPr>
            <w:tcW w:w="2175" w:type="dxa"/>
            <w:tcBorders>
              <w:top w:val="single" w:sz="4" w:space="0" w:color="auto"/>
              <w:left w:val="nil"/>
              <w:bottom w:val="single" w:sz="4" w:space="0" w:color="auto"/>
              <w:right w:val="single" w:sz="4" w:space="0" w:color="auto"/>
            </w:tcBorders>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专业</w:t>
            </w:r>
            <w:r w:rsidRPr="00D11E4D">
              <w:rPr>
                <w:rFonts w:ascii="宋体" w:hAnsi="宋体"/>
                <w:sz w:val="24"/>
                <w:szCs w:val="24"/>
              </w:rPr>
              <w:t xml:space="preserve"> </w:t>
            </w:r>
            <w:r w:rsidRPr="00D11E4D">
              <w:rPr>
                <w:rFonts w:ascii="宋体" w:hAnsi="宋体" w:hint="eastAsia"/>
                <w:sz w:val="24"/>
                <w:szCs w:val="24"/>
              </w:rPr>
              <w:t>班级</w:t>
            </w:r>
          </w:p>
        </w:tc>
        <w:tc>
          <w:tcPr>
            <w:tcW w:w="2644" w:type="dxa"/>
            <w:tcBorders>
              <w:top w:val="single" w:sz="4" w:space="0" w:color="auto"/>
              <w:left w:val="nil"/>
              <w:bottom w:val="single" w:sz="4" w:space="0" w:color="auto"/>
              <w:right w:val="single" w:sz="4" w:space="0" w:color="auto"/>
            </w:tcBorders>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作品名称</w:t>
            </w:r>
          </w:p>
        </w:tc>
        <w:tc>
          <w:tcPr>
            <w:tcW w:w="1195" w:type="dxa"/>
            <w:tcBorders>
              <w:top w:val="single" w:sz="4" w:space="0" w:color="auto"/>
              <w:left w:val="nil"/>
              <w:bottom w:val="single" w:sz="4" w:space="0" w:color="auto"/>
              <w:right w:val="single" w:sz="4" w:space="0" w:color="auto"/>
            </w:tcBorders>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指导老师</w:t>
            </w:r>
          </w:p>
        </w:tc>
        <w:tc>
          <w:tcPr>
            <w:tcW w:w="1215" w:type="dxa"/>
            <w:tcBorders>
              <w:top w:val="single" w:sz="4" w:space="0" w:color="auto"/>
              <w:left w:val="single" w:sz="4" w:space="0" w:color="auto"/>
              <w:bottom w:val="single" w:sz="4" w:space="0" w:color="auto"/>
              <w:right w:val="single" w:sz="4" w:space="0" w:color="auto"/>
            </w:tcBorders>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类别</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（Ａ、Ｂ）</w:t>
            </w:r>
          </w:p>
        </w:tc>
      </w:tr>
      <w:tr w:rsidR="00000135" w:rsidRPr="00D11E4D" w:rsidTr="008C186F">
        <w:trPr>
          <w:trHeight w:val="435"/>
          <w:jc w:val="center"/>
        </w:trPr>
        <w:tc>
          <w:tcPr>
            <w:tcW w:w="961" w:type="dxa"/>
            <w:tcBorders>
              <w:top w:val="nil"/>
              <w:left w:val="single" w:sz="4" w:space="0" w:color="auto"/>
              <w:bottom w:val="single" w:sz="4" w:space="0" w:color="auto"/>
              <w:right w:val="single" w:sz="4" w:space="0" w:color="auto"/>
            </w:tcBorders>
            <w:noWrap/>
            <w:vAlign w:val="bottom"/>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1274" w:type="dxa"/>
            <w:tcBorders>
              <w:top w:val="nil"/>
              <w:left w:val="nil"/>
              <w:bottom w:val="single" w:sz="4" w:space="0" w:color="auto"/>
              <w:right w:val="single" w:sz="4" w:space="0" w:color="auto"/>
            </w:tcBorders>
            <w:noWrap/>
            <w:vAlign w:val="bottom"/>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2175" w:type="dxa"/>
            <w:tcBorders>
              <w:top w:val="nil"/>
              <w:left w:val="nil"/>
              <w:bottom w:val="single" w:sz="4" w:space="0" w:color="auto"/>
              <w:right w:val="single" w:sz="4" w:space="0" w:color="auto"/>
            </w:tcBorders>
            <w:noWrap/>
            <w:vAlign w:val="bottom"/>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2644" w:type="dxa"/>
            <w:tcBorders>
              <w:top w:val="nil"/>
              <w:left w:val="nil"/>
              <w:bottom w:val="single" w:sz="4" w:space="0" w:color="auto"/>
              <w:right w:val="single" w:sz="4" w:space="0" w:color="auto"/>
            </w:tcBorders>
            <w:noWrap/>
            <w:vAlign w:val="bottom"/>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1195" w:type="dxa"/>
            <w:tcBorders>
              <w:top w:val="single" w:sz="4" w:space="0" w:color="auto"/>
              <w:left w:val="nil"/>
              <w:bottom w:val="single" w:sz="4" w:space="0" w:color="auto"/>
              <w:right w:val="single" w:sz="4" w:space="0" w:color="auto"/>
            </w:tcBorders>
          </w:tcPr>
          <w:p w:rsidR="00000135" w:rsidRPr="00D11E4D" w:rsidRDefault="00000135" w:rsidP="009225EF">
            <w:pPr>
              <w:spacing w:line="360" w:lineRule="auto"/>
              <w:rPr>
                <w:rFonts w:ascii="宋体"/>
                <w:sz w:val="24"/>
                <w:szCs w:val="24"/>
              </w:rPr>
            </w:pPr>
          </w:p>
        </w:tc>
        <w:tc>
          <w:tcPr>
            <w:tcW w:w="1215" w:type="dxa"/>
            <w:tcBorders>
              <w:top w:val="single" w:sz="4" w:space="0" w:color="auto"/>
              <w:left w:val="single" w:sz="4" w:space="0" w:color="auto"/>
              <w:bottom w:val="single" w:sz="4" w:space="0" w:color="auto"/>
              <w:right w:val="single" w:sz="4" w:space="0" w:color="auto"/>
            </w:tcBorders>
            <w:vAlign w:val="bottom"/>
          </w:tcPr>
          <w:p w:rsidR="00000135" w:rsidRPr="00D11E4D" w:rsidRDefault="00000135" w:rsidP="009225EF">
            <w:pPr>
              <w:spacing w:line="360" w:lineRule="auto"/>
              <w:rPr>
                <w:rFonts w:ascii="宋体"/>
                <w:sz w:val="24"/>
                <w:szCs w:val="24"/>
              </w:rPr>
            </w:pPr>
          </w:p>
        </w:tc>
      </w:tr>
      <w:tr w:rsidR="00000135" w:rsidRPr="00D11E4D" w:rsidTr="008C186F">
        <w:trPr>
          <w:trHeight w:val="435"/>
          <w:jc w:val="center"/>
        </w:trPr>
        <w:tc>
          <w:tcPr>
            <w:tcW w:w="961" w:type="dxa"/>
            <w:tcBorders>
              <w:top w:val="nil"/>
              <w:left w:val="single" w:sz="4" w:space="0" w:color="auto"/>
              <w:bottom w:val="single" w:sz="4" w:space="0" w:color="auto"/>
              <w:right w:val="single" w:sz="4" w:space="0" w:color="auto"/>
            </w:tcBorders>
            <w:noWrap/>
            <w:vAlign w:val="bottom"/>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1274" w:type="dxa"/>
            <w:tcBorders>
              <w:top w:val="nil"/>
              <w:left w:val="nil"/>
              <w:bottom w:val="single" w:sz="4" w:space="0" w:color="auto"/>
              <w:right w:val="single" w:sz="4" w:space="0" w:color="auto"/>
            </w:tcBorders>
            <w:noWrap/>
            <w:vAlign w:val="bottom"/>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2175" w:type="dxa"/>
            <w:tcBorders>
              <w:top w:val="nil"/>
              <w:left w:val="nil"/>
              <w:bottom w:val="single" w:sz="4" w:space="0" w:color="auto"/>
              <w:right w:val="single" w:sz="4" w:space="0" w:color="auto"/>
            </w:tcBorders>
            <w:noWrap/>
            <w:vAlign w:val="bottom"/>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2644" w:type="dxa"/>
            <w:tcBorders>
              <w:top w:val="nil"/>
              <w:left w:val="nil"/>
              <w:bottom w:val="single" w:sz="4" w:space="0" w:color="auto"/>
              <w:right w:val="single" w:sz="4" w:space="0" w:color="auto"/>
            </w:tcBorders>
            <w:noWrap/>
            <w:vAlign w:val="bottom"/>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1195" w:type="dxa"/>
            <w:tcBorders>
              <w:top w:val="single" w:sz="4" w:space="0" w:color="auto"/>
              <w:left w:val="nil"/>
              <w:bottom w:val="single" w:sz="4" w:space="0" w:color="auto"/>
              <w:right w:val="single" w:sz="4" w:space="0" w:color="auto"/>
            </w:tcBorders>
          </w:tcPr>
          <w:p w:rsidR="00000135" w:rsidRPr="00D11E4D" w:rsidRDefault="00000135" w:rsidP="009225EF">
            <w:pPr>
              <w:spacing w:line="360" w:lineRule="auto"/>
              <w:rPr>
                <w:rFonts w:ascii="宋体"/>
                <w:sz w:val="24"/>
                <w:szCs w:val="24"/>
              </w:rPr>
            </w:pPr>
          </w:p>
        </w:tc>
        <w:tc>
          <w:tcPr>
            <w:tcW w:w="1215" w:type="dxa"/>
            <w:tcBorders>
              <w:top w:val="single" w:sz="4" w:space="0" w:color="auto"/>
              <w:left w:val="single" w:sz="4" w:space="0" w:color="auto"/>
              <w:bottom w:val="single" w:sz="4" w:space="0" w:color="auto"/>
              <w:right w:val="single" w:sz="4" w:space="0" w:color="auto"/>
            </w:tcBorders>
            <w:vAlign w:val="bottom"/>
          </w:tcPr>
          <w:p w:rsidR="00000135" w:rsidRPr="00D11E4D" w:rsidRDefault="00000135" w:rsidP="009225EF">
            <w:pPr>
              <w:spacing w:line="360" w:lineRule="auto"/>
              <w:rPr>
                <w:rFonts w:ascii="宋体"/>
                <w:sz w:val="24"/>
                <w:szCs w:val="24"/>
              </w:rPr>
            </w:pPr>
          </w:p>
        </w:tc>
      </w:tr>
      <w:tr w:rsidR="00000135" w:rsidRPr="00D11E4D" w:rsidTr="008C186F">
        <w:trPr>
          <w:trHeight w:val="435"/>
          <w:jc w:val="center"/>
        </w:trPr>
        <w:tc>
          <w:tcPr>
            <w:tcW w:w="961" w:type="dxa"/>
            <w:tcBorders>
              <w:top w:val="nil"/>
              <w:left w:val="single" w:sz="4" w:space="0" w:color="auto"/>
              <w:bottom w:val="single" w:sz="4" w:space="0" w:color="auto"/>
              <w:right w:val="single" w:sz="4" w:space="0" w:color="auto"/>
            </w:tcBorders>
            <w:noWrap/>
            <w:vAlign w:val="bottom"/>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1274" w:type="dxa"/>
            <w:tcBorders>
              <w:top w:val="nil"/>
              <w:left w:val="nil"/>
              <w:bottom w:val="single" w:sz="4" w:space="0" w:color="auto"/>
              <w:right w:val="single" w:sz="4" w:space="0" w:color="auto"/>
            </w:tcBorders>
            <w:noWrap/>
            <w:vAlign w:val="bottom"/>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2175" w:type="dxa"/>
            <w:tcBorders>
              <w:top w:val="nil"/>
              <w:left w:val="nil"/>
              <w:bottom w:val="single" w:sz="4" w:space="0" w:color="auto"/>
              <w:right w:val="single" w:sz="4" w:space="0" w:color="auto"/>
            </w:tcBorders>
            <w:noWrap/>
            <w:vAlign w:val="bottom"/>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2644" w:type="dxa"/>
            <w:tcBorders>
              <w:top w:val="nil"/>
              <w:left w:val="nil"/>
              <w:bottom w:val="single" w:sz="4" w:space="0" w:color="auto"/>
              <w:right w:val="single" w:sz="4" w:space="0" w:color="auto"/>
            </w:tcBorders>
            <w:noWrap/>
            <w:vAlign w:val="bottom"/>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1195" w:type="dxa"/>
            <w:tcBorders>
              <w:top w:val="single" w:sz="4" w:space="0" w:color="auto"/>
              <w:left w:val="nil"/>
              <w:bottom w:val="single" w:sz="4" w:space="0" w:color="auto"/>
              <w:right w:val="single" w:sz="4" w:space="0" w:color="auto"/>
            </w:tcBorders>
          </w:tcPr>
          <w:p w:rsidR="00000135" w:rsidRPr="00D11E4D" w:rsidRDefault="00000135" w:rsidP="009225EF">
            <w:pPr>
              <w:spacing w:line="360" w:lineRule="auto"/>
              <w:rPr>
                <w:rFonts w:ascii="宋体"/>
                <w:sz w:val="24"/>
                <w:szCs w:val="24"/>
              </w:rPr>
            </w:pPr>
          </w:p>
        </w:tc>
        <w:tc>
          <w:tcPr>
            <w:tcW w:w="1215" w:type="dxa"/>
            <w:tcBorders>
              <w:top w:val="single" w:sz="4" w:space="0" w:color="auto"/>
              <w:left w:val="single" w:sz="4" w:space="0" w:color="auto"/>
              <w:bottom w:val="single" w:sz="4" w:space="0" w:color="auto"/>
              <w:right w:val="single" w:sz="4" w:space="0" w:color="auto"/>
            </w:tcBorders>
            <w:vAlign w:val="bottom"/>
          </w:tcPr>
          <w:p w:rsidR="00000135" w:rsidRPr="00D11E4D" w:rsidRDefault="00000135" w:rsidP="009225EF">
            <w:pPr>
              <w:spacing w:line="360" w:lineRule="auto"/>
              <w:rPr>
                <w:rFonts w:ascii="宋体"/>
                <w:sz w:val="24"/>
                <w:szCs w:val="24"/>
              </w:rPr>
            </w:pPr>
          </w:p>
        </w:tc>
      </w:tr>
      <w:tr w:rsidR="00000135" w:rsidRPr="00D11E4D" w:rsidTr="008C186F">
        <w:trPr>
          <w:trHeight w:val="435"/>
          <w:jc w:val="center"/>
        </w:trPr>
        <w:tc>
          <w:tcPr>
            <w:tcW w:w="961" w:type="dxa"/>
            <w:tcBorders>
              <w:top w:val="nil"/>
              <w:left w:val="single" w:sz="4" w:space="0" w:color="auto"/>
              <w:bottom w:val="single" w:sz="4" w:space="0" w:color="auto"/>
              <w:right w:val="single" w:sz="4" w:space="0" w:color="auto"/>
            </w:tcBorders>
            <w:noWrap/>
            <w:vAlign w:val="bottom"/>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1274" w:type="dxa"/>
            <w:tcBorders>
              <w:top w:val="nil"/>
              <w:left w:val="nil"/>
              <w:bottom w:val="single" w:sz="4" w:space="0" w:color="auto"/>
              <w:right w:val="single" w:sz="4" w:space="0" w:color="auto"/>
            </w:tcBorders>
            <w:noWrap/>
            <w:vAlign w:val="bottom"/>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2175" w:type="dxa"/>
            <w:tcBorders>
              <w:top w:val="nil"/>
              <w:left w:val="nil"/>
              <w:bottom w:val="single" w:sz="4" w:space="0" w:color="auto"/>
              <w:right w:val="single" w:sz="4" w:space="0" w:color="auto"/>
            </w:tcBorders>
            <w:noWrap/>
            <w:vAlign w:val="bottom"/>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2644" w:type="dxa"/>
            <w:tcBorders>
              <w:top w:val="nil"/>
              <w:left w:val="nil"/>
              <w:bottom w:val="single" w:sz="4" w:space="0" w:color="auto"/>
              <w:right w:val="single" w:sz="4" w:space="0" w:color="auto"/>
            </w:tcBorders>
            <w:noWrap/>
            <w:vAlign w:val="bottom"/>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1195" w:type="dxa"/>
            <w:tcBorders>
              <w:top w:val="single" w:sz="4" w:space="0" w:color="auto"/>
              <w:left w:val="nil"/>
              <w:bottom w:val="single" w:sz="4" w:space="0" w:color="auto"/>
              <w:right w:val="single" w:sz="4" w:space="0" w:color="auto"/>
            </w:tcBorders>
          </w:tcPr>
          <w:p w:rsidR="00000135" w:rsidRPr="00D11E4D" w:rsidRDefault="00000135" w:rsidP="009225EF">
            <w:pPr>
              <w:spacing w:line="360" w:lineRule="auto"/>
              <w:rPr>
                <w:rFonts w:ascii="宋体"/>
                <w:sz w:val="24"/>
                <w:szCs w:val="24"/>
              </w:rPr>
            </w:pPr>
          </w:p>
        </w:tc>
        <w:tc>
          <w:tcPr>
            <w:tcW w:w="1215" w:type="dxa"/>
            <w:tcBorders>
              <w:top w:val="single" w:sz="4" w:space="0" w:color="auto"/>
              <w:left w:val="single" w:sz="4" w:space="0" w:color="auto"/>
              <w:bottom w:val="single" w:sz="4" w:space="0" w:color="auto"/>
              <w:right w:val="single" w:sz="4" w:space="0" w:color="auto"/>
            </w:tcBorders>
            <w:vAlign w:val="bottom"/>
          </w:tcPr>
          <w:p w:rsidR="00000135" w:rsidRPr="00D11E4D" w:rsidRDefault="00000135" w:rsidP="009225EF">
            <w:pPr>
              <w:spacing w:line="360" w:lineRule="auto"/>
              <w:rPr>
                <w:rFonts w:ascii="宋体"/>
                <w:sz w:val="24"/>
                <w:szCs w:val="24"/>
              </w:rPr>
            </w:pPr>
          </w:p>
        </w:tc>
      </w:tr>
      <w:tr w:rsidR="00000135" w:rsidRPr="00D11E4D" w:rsidTr="008C186F">
        <w:trPr>
          <w:trHeight w:val="435"/>
          <w:jc w:val="center"/>
        </w:trPr>
        <w:tc>
          <w:tcPr>
            <w:tcW w:w="961" w:type="dxa"/>
            <w:tcBorders>
              <w:top w:val="nil"/>
              <w:left w:val="single" w:sz="4" w:space="0" w:color="auto"/>
              <w:bottom w:val="single" w:sz="4" w:space="0" w:color="auto"/>
              <w:right w:val="single" w:sz="4" w:space="0" w:color="auto"/>
            </w:tcBorders>
            <w:noWrap/>
            <w:vAlign w:val="bottom"/>
          </w:tcPr>
          <w:p w:rsidR="00000135" w:rsidRPr="00D11E4D" w:rsidRDefault="00000135" w:rsidP="009225EF">
            <w:pPr>
              <w:spacing w:line="360" w:lineRule="auto"/>
              <w:rPr>
                <w:rFonts w:ascii="宋体"/>
                <w:sz w:val="24"/>
                <w:szCs w:val="24"/>
              </w:rPr>
            </w:pPr>
          </w:p>
        </w:tc>
        <w:tc>
          <w:tcPr>
            <w:tcW w:w="1274" w:type="dxa"/>
            <w:tcBorders>
              <w:top w:val="nil"/>
              <w:left w:val="nil"/>
              <w:bottom w:val="single" w:sz="4" w:space="0" w:color="auto"/>
              <w:right w:val="single" w:sz="4" w:space="0" w:color="auto"/>
            </w:tcBorders>
            <w:noWrap/>
            <w:vAlign w:val="bottom"/>
          </w:tcPr>
          <w:p w:rsidR="00000135" w:rsidRPr="00D11E4D" w:rsidRDefault="00000135" w:rsidP="009225EF">
            <w:pPr>
              <w:spacing w:line="360" w:lineRule="auto"/>
              <w:rPr>
                <w:rFonts w:ascii="宋体"/>
                <w:sz w:val="24"/>
                <w:szCs w:val="24"/>
              </w:rPr>
            </w:pPr>
          </w:p>
        </w:tc>
        <w:tc>
          <w:tcPr>
            <w:tcW w:w="2175" w:type="dxa"/>
            <w:tcBorders>
              <w:top w:val="nil"/>
              <w:left w:val="nil"/>
              <w:bottom w:val="single" w:sz="4" w:space="0" w:color="auto"/>
              <w:right w:val="single" w:sz="4" w:space="0" w:color="auto"/>
            </w:tcBorders>
            <w:noWrap/>
            <w:vAlign w:val="bottom"/>
          </w:tcPr>
          <w:p w:rsidR="00000135" w:rsidRPr="00D11E4D" w:rsidRDefault="00000135" w:rsidP="009225EF">
            <w:pPr>
              <w:spacing w:line="360" w:lineRule="auto"/>
              <w:rPr>
                <w:rFonts w:ascii="宋体"/>
                <w:sz w:val="24"/>
                <w:szCs w:val="24"/>
              </w:rPr>
            </w:pPr>
          </w:p>
        </w:tc>
        <w:tc>
          <w:tcPr>
            <w:tcW w:w="2644" w:type="dxa"/>
            <w:tcBorders>
              <w:top w:val="nil"/>
              <w:left w:val="nil"/>
              <w:bottom w:val="single" w:sz="4" w:space="0" w:color="auto"/>
              <w:right w:val="single" w:sz="4" w:space="0" w:color="auto"/>
            </w:tcBorders>
            <w:noWrap/>
            <w:vAlign w:val="bottom"/>
          </w:tcPr>
          <w:p w:rsidR="00000135" w:rsidRPr="00D11E4D" w:rsidRDefault="00000135" w:rsidP="009225EF">
            <w:pPr>
              <w:spacing w:line="360" w:lineRule="auto"/>
              <w:rPr>
                <w:rFonts w:ascii="宋体"/>
                <w:sz w:val="24"/>
                <w:szCs w:val="24"/>
              </w:rPr>
            </w:pPr>
          </w:p>
        </w:tc>
        <w:tc>
          <w:tcPr>
            <w:tcW w:w="1195" w:type="dxa"/>
            <w:tcBorders>
              <w:top w:val="single" w:sz="4" w:space="0" w:color="auto"/>
              <w:left w:val="nil"/>
              <w:bottom w:val="single" w:sz="4" w:space="0" w:color="auto"/>
              <w:right w:val="single" w:sz="4" w:space="0" w:color="auto"/>
            </w:tcBorders>
          </w:tcPr>
          <w:p w:rsidR="00000135" w:rsidRPr="00D11E4D" w:rsidRDefault="00000135" w:rsidP="009225EF">
            <w:pPr>
              <w:spacing w:line="360" w:lineRule="auto"/>
              <w:rPr>
                <w:rFonts w:ascii="宋体"/>
                <w:sz w:val="24"/>
                <w:szCs w:val="24"/>
              </w:rPr>
            </w:pPr>
          </w:p>
        </w:tc>
        <w:tc>
          <w:tcPr>
            <w:tcW w:w="1215" w:type="dxa"/>
            <w:tcBorders>
              <w:top w:val="single" w:sz="4" w:space="0" w:color="auto"/>
              <w:left w:val="single" w:sz="4" w:space="0" w:color="auto"/>
              <w:bottom w:val="single" w:sz="4" w:space="0" w:color="auto"/>
              <w:right w:val="single" w:sz="4" w:space="0" w:color="auto"/>
            </w:tcBorders>
            <w:vAlign w:val="bottom"/>
          </w:tcPr>
          <w:p w:rsidR="00000135" w:rsidRPr="00D11E4D" w:rsidRDefault="00000135" w:rsidP="009225EF">
            <w:pPr>
              <w:spacing w:line="360" w:lineRule="auto"/>
              <w:rPr>
                <w:rFonts w:ascii="宋体"/>
                <w:sz w:val="24"/>
                <w:szCs w:val="24"/>
              </w:rPr>
            </w:pPr>
          </w:p>
        </w:tc>
      </w:tr>
      <w:tr w:rsidR="00000135" w:rsidRPr="00D11E4D" w:rsidTr="008C186F">
        <w:trPr>
          <w:trHeight w:val="435"/>
          <w:jc w:val="center"/>
        </w:trPr>
        <w:tc>
          <w:tcPr>
            <w:tcW w:w="961" w:type="dxa"/>
            <w:tcBorders>
              <w:top w:val="nil"/>
              <w:left w:val="single" w:sz="4" w:space="0" w:color="auto"/>
              <w:bottom w:val="single" w:sz="4" w:space="0" w:color="auto"/>
              <w:right w:val="single" w:sz="4" w:space="0" w:color="auto"/>
            </w:tcBorders>
            <w:noWrap/>
            <w:vAlign w:val="bottom"/>
          </w:tcPr>
          <w:p w:rsidR="00000135" w:rsidRPr="00D11E4D" w:rsidRDefault="00000135" w:rsidP="009225EF">
            <w:pPr>
              <w:spacing w:line="360" w:lineRule="auto"/>
              <w:rPr>
                <w:rFonts w:ascii="宋体"/>
                <w:sz w:val="24"/>
                <w:szCs w:val="24"/>
              </w:rPr>
            </w:pPr>
          </w:p>
        </w:tc>
        <w:tc>
          <w:tcPr>
            <w:tcW w:w="1274" w:type="dxa"/>
            <w:tcBorders>
              <w:top w:val="nil"/>
              <w:left w:val="nil"/>
              <w:bottom w:val="single" w:sz="4" w:space="0" w:color="auto"/>
              <w:right w:val="single" w:sz="4" w:space="0" w:color="auto"/>
            </w:tcBorders>
            <w:noWrap/>
            <w:vAlign w:val="bottom"/>
          </w:tcPr>
          <w:p w:rsidR="00000135" w:rsidRPr="00D11E4D" w:rsidRDefault="00000135" w:rsidP="009225EF">
            <w:pPr>
              <w:spacing w:line="360" w:lineRule="auto"/>
              <w:rPr>
                <w:rFonts w:ascii="宋体"/>
                <w:sz w:val="24"/>
                <w:szCs w:val="24"/>
              </w:rPr>
            </w:pPr>
          </w:p>
        </w:tc>
        <w:tc>
          <w:tcPr>
            <w:tcW w:w="2175" w:type="dxa"/>
            <w:tcBorders>
              <w:top w:val="nil"/>
              <w:left w:val="nil"/>
              <w:bottom w:val="single" w:sz="4" w:space="0" w:color="auto"/>
              <w:right w:val="single" w:sz="4" w:space="0" w:color="auto"/>
            </w:tcBorders>
            <w:noWrap/>
            <w:vAlign w:val="bottom"/>
          </w:tcPr>
          <w:p w:rsidR="00000135" w:rsidRPr="00D11E4D" w:rsidRDefault="00000135" w:rsidP="009225EF">
            <w:pPr>
              <w:spacing w:line="360" w:lineRule="auto"/>
              <w:rPr>
                <w:rFonts w:ascii="宋体"/>
                <w:sz w:val="24"/>
                <w:szCs w:val="24"/>
              </w:rPr>
            </w:pPr>
          </w:p>
        </w:tc>
        <w:tc>
          <w:tcPr>
            <w:tcW w:w="2644" w:type="dxa"/>
            <w:tcBorders>
              <w:top w:val="nil"/>
              <w:left w:val="nil"/>
              <w:bottom w:val="single" w:sz="4" w:space="0" w:color="auto"/>
              <w:right w:val="single" w:sz="4" w:space="0" w:color="auto"/>
            </w:tcBorders>
            <w:noWrap/>
            <w:vAlign w:val="bottom"/>
          </w:tcPr>
          <w:p w:rsidR="00000135" w:rsidRPr="00D11E4D" w:rsidRDefault="00000135" w:rsidP="009225EF">
            <w:pPr>
              <w:spacing w:line="360" w:lineRule="auto"/>
              <w:rPr>
                <w:rFonts w:ascii="宋体"/>
                <w:sz w:val="24"/>
                <w:szCs w:val="24"/>
              </w:rPr>
            </w:pPr>
          </w:p>
        </w:tc>
        <w:tc>
          <w:tcPr>
            <w:tcW w:w="1195" w:type="dxa"/>
            <w:tcBorders>
              <w:top w:val="single" w:sz="4" w:space="0" w:color="auto"/>
              <w:left w:val="nil"/>
              <w:bottom w:val="single" w:sz="4" w:space="0" w:color="auto"/>
              <w:right w:val="single" w:sz="4" w:space="0" w:color="auto"/>
            </w:tcBorders>
          </w:tcPr>
          <w:p w:rsidR="00000135" w:rsidRPr="00D11E4D" w:rsidRDefault="00000135" w:rsidP="009225EF">
            <w:pPr>
              <w:spacing w:line="360" w:lineRule="auto"/>
              <w:rPr>
                <w:rFonts w:ascii="宋体"/>
                <w:sz w:val="24"/>
                <w:szCs w:val="24"/>
              </w:rPr>
            </w:pPr>
          </w:p>
        </w:tc>
        <w:tc>
          <w:tcPr>
            <w:tcW w:w="1215" w:type="dxa"/>
            <w:tcBorders>
              <w:top w:val="single" w:sz="4" w:space="0" w:color="auto"/>
              <w:left w:val="single" w:sz="4" w:space="0" w:color="auto"/>
              <w:bottom w:val="single" w:sz="4" w:space="0" w:color="auto"/>
              <w:right w:val="single" w:sz="4" w:space="0" w:color="auto"/>
            </w:tcBorders>
            <w:vAlign w:val="bottom"/>
          </w:tcPr>
          <w:p w:rsidR="00000135" w:rsidRPr="00D11E4D" w:rsidRDefault="00000135" w:rsidP="009225EF">
            <w:pPr>
              <w:spacing w:line="360" w:lineRule="auto"/>
              <w:rPr>
                <w:rFonts w:ascii="宋体"/>
                <w:sz w:val="24"/>
                <w:szCs w:val="24"/>
              </w:rPr>
            </w:pPr>
          </w:p>
        </w:tc>
      </w:tr>
      <w:tr w:rsidR="00000135" w:rsidRPr="00D11E4D" w:rsidTr="008C186F">
        <w:trPr>
          <w:trHeight w:val="435"/>
          <w:jc w:val="center"/>
        </w:trPr>
        <w:tc>
          <w:tcPr>
            <w:tcW w:w="961" w:type="dxa"/>
            <w:tcBorders>
              <w:top w:val="nil"/>
              <w:left w:val="single" w:sz="4" w:space="0" w:color="auto"/>
              <w:bottom w:val="single" w:sz="4" w:space="0" w:color="auto"/>
              <w:right w:val="single" w:sz="4" w:space="0" w:color="auto"/>
            </w:tcBorders>
            <w:noWrap/>
            <w:vAlign w:val="bottom"/>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1274" w:type="dxa"/>
            <w:tcBorders>
              <w:top w:val="nil"/>
              <w:left w:val="nil"/>
              <w:bottom w:val="single" w:sz="4" w:space="0" w:color="auto"/>
              <w:right w:val="single" w:sz="4" w:space="0" w:color="auto"/>
            </w:tcBorders>
            <w:noWrap/>
            <w:vAlign w:val="bottom"/>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2175" w:type="dxa"/>
            <w:tcBorders>
              <w:top w:val="nil"/>
              <w:left w:val="nil"/>
              <w:bottom w:val="single" w:sz="4" w:space="0" w:color="auto"/>
              <w:right w:val="single" w:sz="4" w:space="0" w:color="auto"/>
            </w:tcBorders>
            <w:noWrap/>
            <w:vAlign w:val="bottom"/>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2644" w:type="dxa"/>
            <w:tcBorders>
              <w:top w:val="nil"/>
              <w:left w:val="nil"/>
              <w:bottom w:val="single" w:sz="4" w:space="0" w:color="auto"/>
              <w:right w:val="single" w:sz="4" w:space="0" w:color="auto"/>
            </w:tcBorders>
            <w:noWrap/>
            <w:vAlign w:val="bottom"/>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 xml:space="preserve">　</w:t>
            </w:r>
          </w:p>
        </w:tc>
        <w:tc>
          <w:tcPr>
            <w:tcW w:w="1195" w:type="dxa"/>
            <w:tcBorders>
              <w:top w:val="single" w:sz="4" w:space="0" w:color="auto"/>
              <w:left w:val="nil"/>
              <w:bottom w:val="single" w:sz="4" w:space="0" w:color="auto"/>
              <w:right w:val="single" w:sz="4" w:space="0" w:color="auto"/>
            </w:tcBorders>
          </w:tcPr>
          <w:p w:rsidR="00000135" w:rsidRPr="00D11E4D" w:rsidRDefault="00000135" w:rsidP="009225EF">
            <w:pPr>
              <w:spacing w:line="360" w:lineRule="auto"/>
              <w:rPr>
                <w:rFonts w:ascii="宋体"/>
                <w:sz w:val="24"/>
                <w:szCs w:val="24"/>
              </w:rPr>
            </w:pPr>
          </w:p>
        </w:tc>
        <w:tc>
          <w:tcPr>
            <w:tcW w:w="1215" w:type="dxa"/>
            <w:tcBorders>
              <w:top w:val="single" w:sz="4" w:space="0" w:color="auto"/>
              <w:left w:val="single" w:sz="4" w:space="0" w:color="auto"/>
              <w:bottom w:val="single" w:sz="4" w:space="0" w:color="auto"/>
              <w:right w:val="single" w:sz="4" w:space="0" w:color="auto"/>
            </w:tcBorders>
            <w:vAlign w:val="bottom"/>
          </w:tcPr>
          <w:p w:rsidR="00000135" w:rsidRPr="00D11E4D" w:rsidRDefault="00000135" w:rsidP="009225EF">
            <w:pPr>
              <w:spacing w:line="360" w:lineRule="auto"/>
              <w:rPr>
                <w:rFonts w:ascii="宋体"/>
                <w:sz w:val="24"/>
                <w:szCs w:val="24"/>
              </w:rPr>
            </w:pPr>
          </w:p>
        </w:tc>
      </w:tr>
    </w:tbl>
    <w:p w:rsidR="00000135" w:rsidRPr="00D11E4D" w:rsidRDefault="00000135" w:rsidP="009225EF">
      <w:pPr>
        <w:spacing w:line="360" w:lineRule="auto"/>
        <w:rPr>
          <w:rFonts w:ascii="宋体"/>
          <w:sz w:val="24"/>
          <w:szCs w:val="24"/>
        </w:rPr>
      </w:pPr>
      <w:r w:rsidRPr="00D11E4D">
        <w:rPr>
          <w:rFonts w:ascii="宋体" w:hAnsi="宋体" w:hint="eastAsia"/>
          <w:sz w:val="24"/>
          <w:szCs w:val="24"/>
        </w:rPr>
        <w:t>备注：职业规划类为Ａ类、创业规划类为</w:t>
      </w:r>
      <w:r w:rsidRPr="00D11E4D">
        <w:rPr>
          <w:rFonts w:ascii="宋体" w:hAnsi="宋体"/>
          <w:sz w:val="24"/>
          <w:szCs w:val="24"/>
        </w:rPr>
        <w:t>B</w:t>
      </w:r>
      <w:r w:rsidRPr="00D11E4D">
        <w:rPr>
          <w:rFonts w:ascii="宋体" w:hAnsi="宋体" w:hint="eastAsia"/>
          <w:sz w:val="24"/>
          <w:szCs w:val="24"/>
        </w:rPr>
        <w:t>类。</w:t>
      </w:r>
    </w:p>
    <w:p w:rsidR="00000135" w:rsidRPr="009225EF" w:rsidRDefault="00000135" w:rsidP="009225EF">
      <w:pPr>
        <w:spacing w:line="360" w:lineRule="auto"/>
        <w:rPr>
          <w:rFonts w:ascii="仿宋" w:eastAsia="仿宋" w:hAnsi="仿宋"/>
          <w:sz w:val="24"/>
          <w:szCs w:val="24"/>
        </w:rPr>
        <w:sectPr w:rsidR="00000135" w:rsidRPr="009225EF" w:rsidSect="00E07D21">
          <w:headerReference w:type="even" r:id="rId6"/>
          <w:headerReference w:type="default" r:id="rId7"/>
          <w:pgSz w:w="11906" w:h="16838"/>
          <w:pgMar w:top="1928" w:right="1531" w:bottom="1928" w:left="1531" w:header="0" w:footer="1758" w:gutter="0"/>
          <w:pgNumType w:fmt="numberInDash"/>
          <w:cols w:space="720"/>
          <w:docGrid w:linePitch="286"/>
        </w:sectPr>
      </w:pPr>
    </w:p>
    <w:tbl>
      <w:tblPr>
        <w:tblW w:w="8958" w:type="dxa"/>
        <w:tblLook w:val="0000"/>
      </w:tblPr>
      <w:tblGrid>
        <w:gridCol w:w="9435"/>
      </w:tblGrid>
      <w:tr w:rsidR="00000135" w:rsidRPr="009F46D4" w:rsidTr="008C186F">
        <w:trPr>
          <w:trHeight w:val="600"/>
        </w:trPr>
        <w:tc>
          <w:tcPr>
            <w:tcW w:w="8958" w:type="dxa"/>
            <w:tcBorders>
              <w:top w:val="nil"/>
              <w:left w:val="nil"/>
              <w:bottom w:val="nil"/>
              <w:right w:val="nil"/>
            </w:tcBorders>
            <w:noWrap/>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附件</w:t>
            </w:r>
            <w:r w:rsidRPr="00D11E4D">
              <w:rPr>
                <w:rFonts w:ascii="宋体" w:hAnsi="宋体"/>
                <w:sz w:val="24"/>
                <w:szCs w:val="24"/>
              </w:rPr>
              <w:t>4</w:t>
            </w:r>
            <w:r w:rsidRPr="00D11E4D">
              <w:rPr>
                <w:rFonts w:ascii="宋体" w:hAnsi="宋体" w:hint="eastAsia"/>
                <w:sz w:val="24"/>
                <w:szCs w:val="24"/>
              </w:rPr>
              <w:t>：</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宁波职业技术学院第二届职业生涯规划大赛决赛名单汇总表</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3"/>
              <w:gridCol w:w="873"/>
              <w:gridCol w:w="1728"/>
              <w:gridCol w:w="1221"/>
              <w:gridCol w:w="888"/>
              <w:gridCol w:w="887"/>
              <w:gridCol w:w="1110"/>
              <w:gridCol w:w="1829"/>
            </w:tblGrid>
            <w:tr w:rsidR="00000135" w:rsidRPr="00D11E4D" w:rsidTr="008C186F">
              <w:tc>
                <w:tcPr>
                  <w:tcW w:w="673" w:type="dxa"/>
                  <w:tcBorders>
                    <w:top w:val="single" w:sz="4" w:space="0" w:color="auto"/>
                    <w:left w:val="single" w:sz="4" w:space="0" w:color="auto"/>
                    <w:bottom w:val="single" w:sz="4" w:space="0" w:color="auto"/>
                    <w:right w:val="single" w:sz="4" w:space="0" w:color="auto"/>
                  </w:tcBorders>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序号</w:t>
                  </w:r>
                </w:p>
              </w:tc>
              <w:tc>
                <w:tcPr>
                  <w:tcW w:w="873" w:type="dxa"/>
                  <w:tcBorders>
                    <w:top w:val="single" w:sz="4" w:space="0" w:color="auto"/>
                    <w:left w:val="single" w:sz="4" w:space="0" w:color="auto"/>
                    <w:bottom w:val="single" w:sz="4" w:space="0" w:color="auto"/>
                    <w:right w:val="single" w:sz="4" w:space="0" w:color="auto"/>
                  </w:tcBorders>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类别</w:t>
                  </w:r>
                </w:p>
              </w:tc>
              <w:tc>
                <w:tcPr>
                  <w:tcW w:w="1728" w:type="dxa"/>
                  <w:tcBorders>
                    <w:top w:val="single" w:sz="4" w:space="0" w:color="auto"/>
                    <w:left w:val="single" w:sz="4" w:space="0" w:color="auto"/>
                    <w:bottom w:val="single" w:sz="4" w:space="0" w:color="auto"/>
                    <w:right w:val="single" w:sz="4" w:space="0" w:color="auto"/>
                  </w:tcBorders>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系（专业）</w:t>
                  </w:r>
                </w:p>
              </w:tc>
              <w:tc>
                <w:tcPr>
                  <w:tcW w:w="1221" w:type="dxa"/>
                  <w:tcBorders>
                    <w:top w:val="single" w:sz="4" w:space="0" w:color="auto"/>
                    <w:left w:val="single" w:sz="4" w:space="0" w:color="auto"/>
                    <w:bottom w:val="single" w:sz="4" w:space="0" w:color="auto"/>
                    <w:right w:val="single" w:sz="4" w:space="0" w:color="auto"/>
                  </w:tcBorders>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姓名</w:t>
                  </w:r>
                </w:p>
              </w:tc>
              <w:tc>
                <w:tcPr>
                  <w:tcW w:w="888" w:type="dxa"/>
                  <w:tcBorders>
                    <w:top w:val="single" w:sz="4" w:space="0" w:color="auto"/>
                    <w:left w:val="single" w:sz="4" w:space="0" w:color="auto"/>
                    <w:bottom w:val="single" w:sz="4" w:space="0" w:color="auto"/>
                    <w:right w:val="single" w:sz="4" w:space="0" w:color="auto"/>
                  </w:tcBorders>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抽签号</w:t>
                  </w:r>
                </w:p>
              </w:tc>
              <w:tc>
                <w:tcPr>
                  <w:tcW w:w="887" w:type="dxa"/>
                  <w:tcBorders>
                    <w:top w:val="single" w:sz="4" w:space="0" w:color="auto"/>
                    <w:left w:val="single" w:sz="4" w:space="0" w:color="auto"/>
                    <w:bottom w:val="single" w:sz="4" w:space="0" w:color="auto"/>
                    <w:right w:val="single" w:sz="4" w:space="0" w:color="auto"/>
                  </w:tcBorders>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成绩</w:t>
                  </w:r>
                </w:p>
              </w:tc>
              <w:tc>
                <w:tcPr>
                  <w:tcW w:w="1110" w:type="dxa"/>
                  <w:tcBorders>
                    <w:top w:val="single" w:sz="4" w:space="0" w:color="auto"/>
                    <w:left w:val="single" w:sz="4" w:space="0" w:color="auto"/>
                    <w:bottom w:val="single" w:sz="4" w:space="0" w:color="auto"/>
                    <w:right w:val="single" w:sz="4" w:space="0" w:color="auto"/>
                  </w:tcBorders>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奖项</w:t>
                  </w:r>
                </w:p>
              </w:tc>
              <w:tc>
                <w:tcPr>
                  <w:tcW w:w="1829" w:type="dxa"/>
                  <w:tcBorders>
                    <w:top w:val="single" w:sz="4" w:space="0" w:color="auto"/>
                    <w:left w:val="single" w:sz="4" w:space="0" w:color="auto"/>
                    <w:bottom w:val="single" w:sz="4" w:space="0" w:color="auto"/>
                    <w:right w:val="single" w:sz="4" w:space="0" w:color="auto"/>
                  </w:tcBorders>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指导教师</w:t>
                  </w:r>
                </w:p>
              </w:tc>
            </w:tr>
            <w:tr w:rsidR="00000135" w:rsidRPr="00D11E4D" w:rsidTr="008C186F">
              <w:tc>
                <w:tcPr>
                  <w:tcW w:w="6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r w:rsidRPr="00D11E4D">
                    <w:rPr>
                      <w:rFonts w:ascii="宋体" w:hAnsi="宋体"/>
                      <w:sz w:val="24"/>
                      <w:szCs w:val="24"/>
                    </w:rPr>
                    <w:t>1</w:t>
                  </w:r>
                </w:p>
              </w:tc>
              <w:tc>
                <w:tcPr>
                  <w:tcW w:w="8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72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221"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7"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110"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829"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r>
            <w:tr w:rsidR="00000135" w:rsidRPr="00D11E4D" w:rsidTr="008C186F">
              <w:tc>
                <w:tcPr>
                  <w:tcW w:w="6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r w:rsidRPr="00D11E4D">
                    <w:rPr>
                      <w:rFonts w:ascii="宋体" w:hAnsi="宋体"/>
                      <w:sz w:val="24"/>
                      <w:szCs w:val="24"/>
                    </w:rPr>
                    <w:t>2</w:t>
                  </w:r>
                </w:p>
              </w:tc>
              <w:tc>
                <w:tcPr>
                  <w:tcW w:w="8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72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221"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7"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110"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829"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r>
            <w:tr w:rsidR="00000135" w:rsidRPr="00D11E4D" w:rsidTr="008C186F">
              <w:tc>
                <w:tcPr>
                  <w:tcW w:w="6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r w:rsidRPr="00D11E4D">
                    <w:rPr>
                      <w:rFonts w:ascii="宋体" w:hAnsi="宋体"/>
                      <w:sz w:val="24"/>
                      <w:szCs w:val="24"/>
                    </w:rPr>
                    <w:t>3</w:t>
                  </w:r>
                </w:p>
              </w:tc>
              <w:tc>
                <w:tcPr>
                  <w:tcW w:w="8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72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221"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7"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110"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829"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r>
            <w:tr w:rsidR="00000135" w:rsidRPr="00D11E4D" w:rsidTr="008C186F">
              <w:tc>
                <w:tcPr>
                  <w:tcW w:w="6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r w:rsidRPr="00D11E4D">
                    <w:rPr>
                      <w:rFonts w:ascii="宋体" w:hAnsi="宋体"/>
                      <w:sz w:val="24"/>
                      <w:szCs w:val="24"/>
                    </w:rPr>
                    <w:t>4</w:t>
                  </w:r>
                </w:p>
              </w:tc>
              <w:tc>
                <w:tcPr>
                  <w:tcW w:w="8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72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221"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7"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110"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829"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r>
            <w:tr w:rsidR="00000135" w:rsidRPr="00D11E4D" w:rsidTr="008C186F">
              <w:tc>
                <w:tcPr>
                  <w:tcW w:w="6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r w:rsidRPr="00D11E4D">
                    <w:rPr>
                      <w:rFonts w:ascii="宋体" w:hAnsi="宋体"/>
                      <w:sz w:val="24"/>
                      <w:szCs w:val="24"/>
                    </w:rPr>
                    <w:t>5</w:t>
                  </w:r>
                </w:p>
              </w:tc>
              <w:tc>
                <w:tcPr>
                  <w:tcW w:w="8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72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221"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7"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110"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829"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r>
            <w:tr w:rsidR="00000135" w:rsidRPr="00D11E4D" w:rsidTr="008C186F">
              <w:tc>
                <w:tcPr>
                  <w:tcW w:w="6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r w:rsidRPr="00D11E4D">
                    <w:rPr>
                      <w:rFonts w:ascii="宋体" w:hAnsi="宋体"/>
                      <w:sz w:val="24"/>
                      <w:szCs w:val="24"/>
                    </w:rPr>
                    <w:t>6</w:t>
                  </w:r>
                </w:p>
              </w:tc>
              <w:tc>
                <w:tcPr>
                  <w:tcW w:w="8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72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221"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7"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110"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829"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r>
            <w:tr w:rsidR="00000135" w:rsidRPr="00D11E4D" w:rsidTr="008C186F">
              <w:tc>
                <w:tcPr>
                  <w:tcW w:w="6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r w:rsidRPr="00D11E4D">
                    <w:rPr>
                      <w:rFonts w:ascii="宋体" w:hAnsi="宋体"/>
                      <w:sz w:val="24"/>
                      <w:szCs w:val="24"/>
                    </w:rPr>
                    <w:t>7</w:t>
                  </w:r>
                </w:p>
              </w:tc>
              <w:tc>
                <w:tcPr>
                  <w:tcW w:w="8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72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221"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7"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110"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829"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r>
            <w:tr w:rsidR="00000135" w:rsidRPr="00D11E4D" w:rsidTr="008C186F">
              <w:tc>
                <w:tcPr>
                  <w:tcW w:w="6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r w:rsidRPr="00D11E4D">
                    <w:rPr>
                      <w:rFonts w:ascii="宋体" w:hAnsi="宋体"/>
                      <w:sz w:val="24"/>
                      <w:szCs w:val="24"/>
                    </w:rPr>
                    <w:t>8</w:t>
                  </w:r>
                </w:p>
              </w:tc>
              <w:tc>
                <w:tcPr>
                  <w:tcW w:w="8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72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221"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7"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110"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829"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r>
            <w:tr w:rsidR="00000135" w:rsidRPr="00D11E4D" w:rsidTr="008C186F">
              <w:tc>
                <w:tcPr>
                  <w:tcW w:w="6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r w:rsidRPr="00D11E4D">
                    <w:rPr>
                      <w:rFonts w:ascii="宋体" w:hAnsi="宋体"/>
                      <w:sz w:val="24"/>
                      <w:szCs w:val="24"/>
                    </w:rPr>
                    <w:t>9</w:t>
                  </w:r>
                </w:p>
              </w:tc>
              <w:tc>
                <w:tcPr>
                  <w:tcW w:w="8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72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221"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7"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110"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829"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r>
            <w:tr w:rsidR="00000135" w:rsidRPr="00D11E4D" w:rsidTr="008C186F">
              <w:tc>
                <w:tcPr>
                  <w:tcW w:w="6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r w:rsidRPr="00D11E4D">
                    <w:rPr>
                      <w:rFonts w:ascii="宋体" w:hAnsi="宋体"/>
                      <w:sz w:val="24"/>
                      <w:szCs w:val="24"/>
                    </w:rPr>
                    <w:t>10</w:t>
                  </w:r>
                </w:p>
              </w:tc>
              <w:tc>
                <w:tcPr>
                  <w:tcW w:w="8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72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221"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7"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110"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829"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r>
            <w:tr w:rsidR="00000135" w:rsidRPr="00D11E4D" w:rsidTr="008C186F">
              <w:tc>
                <w:tcPr>
                  <w:tcW w:w="6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r w:rsidRPr="00D11E4D">
                    <w:rPr>
                      <w:rFonts w:ascii="宋体" w:hAnsi="宋体"/>
                      <w:sz w:val="24"/>
                      <w:szCs w:val="24"/>
                    </w:rPr>
                    <w:t>11</w:t>
                  </w:r>
                </w:p>
              </w:tc>
              <w:tc>
                <w:tcPr>
                  <w:tcW w:w="8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72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221"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7"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110"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829"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r>
            <w:tr w:rsidR="00000135" w:rsidRPr="00D11E4D" w:rsidTr="008C186F">
              <w:tc>
                <w:tcPr>
                  <w:tcW w:w="6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r w:rsidRPr="00D11E4D">
                    <w:rPr>
                      <w:rFonts w:ascii="宋体" w:hAnsi="宋体"/>
                      <w:sz w:val="24"/>
                      <w:szCs w:val="24"/>
                    </w:rPr>
                    <w:t>12</w:t>
                  </w:r>
                </w:p>
              </w:tc>
              <w:tc>
                <w:tcPr>
                  <w:tcW w:w="8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72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221"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7"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110"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829"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r>
            <w:tr w:rsidR="00000135" w:rsidRPr="00D11E4D" w:rsidTr="008C186F">
              <w:tc>
                <w:tcPr>
                  <w:tcW w:w="6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r w:rsidRPr="00D11E4D">
                    <w:rPr>
                      <w:rFonts w:ascii="宋体" w:hAnsi="宋体"/>
                      <w:sz w:val="24"/>
                      <w:szCs w:val="24"/>
                    </w:rPr>
                    <w:t>13</w:t>
                  </w:r>
                </w:p>
              </w:tc>
              <w:tc>
                <w:tcPr>
                  <w:tcW w:w="8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72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221"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7"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110"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829"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r>
            <w:tr w:rsidR="00000135" w:rsidRPr="00D11E4D" w:rsidTr="008C186F">
              <w:tc>
                <w:tcPr>
                  <w:tcW w:w="6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r w:rsidRPr="00D11E4D">
                    <w:rPr>
                      <w:rFonts w:ascii="宋体" w:hAnsi="宋体"/>
                      <w:sz w:val="24"/>
                      <w:szCs w:val="24"/>
                    </w:rPr>
                    <w:t>14</w:t>
                  </w:r>
                </w:p>
              </w:tc>
              <w:tc>
                <w:tcPr>
                  <w:tcW w:w="8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72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221"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7"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110"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829"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r>
            <w:tr w:rsidR="00000135" w:rsidRPr="00D11E4D" w:rsidTr="008C186F">
              <w:tc>
                <w:tcPr>
                  <w:tcW w:w="6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r w:rsidRPr="00D11E4D">
                    <w:rPr>
                      <w:rFonts w:ascii="宋体" w:hAnsi="宋体"/>
                      <w:sz w:val="24"/>
                      <w:szCs w:val="24"/>
                    </w:rPr>
                    <w:t>15</w:t>
                  </w:r>
                </w:p>
              </w:tc>
              <w:tc>
                <w:tcPr>
                  <w:tcW w:w="8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72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221"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7"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110"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829"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r>
            <w:tr w:rsidR="00000135" w:rsidRPr="00D11E4D" w:rsidTr="008C186F">
              <w:tc>
                <w:tcPr>
                  <w:tcW w:w="6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r w:rsidRPr="00D11E4D">
                    <w:rPr>
                      <w:rFonts w:ascii="宋体" w:hAnsi="宋体"/>
                      <w:sz w:val="24"/>
                      <w:szCs w:val="24"/>
                    </w:rPr>
                    <w:t>16</w:t>
                  </w:r>
                </w:p>
              </w:tc>
              <w:tc>
                <w:tcPr>
                  <w:tcW w:w="8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72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221"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7"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110"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829"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r>
            <w:tr w:rsidR="00000135" w:rsidRPr="00D11E4D" w:rsidTr="008C186F">
              <w:tc>
                <w:tcPr>
                  <w:tcW w:w="6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r w:rsidRPr="00D11E4D">
                    <w:rPr>
                      <w:rFonts w:ascii="宋体" w:hAnsi="宋体"/>
                      <w:sz w:val="24"/>
                      <w:szCs w:val="24"/>
                    </w:rPr>
                    <w:t>17</w:t>
                  </w:r>
                </w:p>
              </w:tc>
              <w:tc>
                <w:tcPr>
                  <w:tcW w:w="8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72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221"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7"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110"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829"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r>
            <w:tr w:rsidR="00000135" w:rsidRPr="00D11E4D" w:rsidTr="008C186F">
              <w:tc>
                <w:tcPr>
                  <w:tcW w:w="6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r w:rsidRPr="00D11E4D">
                    <w:rPr>
                      <w:rFonts w:ascii="宋体" w:hAnsi="宋体"/>
                      <w:sz w:val="24"/>
                      <w:szCs w:val="24"/>
                    </w:rPr>
                    <w:t>18</w:t>
                  </w:r>
                </w:p>
              </w:tc>
              <w:tc>
                <w:tcPr>
                  <w:tcW w:w="8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72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221"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7"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110"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829"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r>
            <w:tr w:rsidR="00000135" w:rsidRPr="00D11E4D" w:rsidTr="008C186F">
              <w:tc>
                <w:tcPr>
                  <w:tcW w:w="6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r w:rsidRPr="00D11E4D">
                    <w:rPr>
                      <w:rFonts w:ascii="宋体" w:hAnsi="宋体"/>
                      <w:sz w:val="24"/>
                      <w:szCs w:val="24"/>
                    </w:rPr>
                    <w:t>19</w:t>
                  </w:r>
                </w:p>
              </w:tc>
              <w:tc>
                <w:tcPr>
                  <w:tcW w:w="8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72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221"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7"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110"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829"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r>
            <w:tr w:rsidR="00000135" w:rsidRPr="00D11E4D" w:rsidTr="008C186F">
              <w:tc>
                <w:tcPr>
                  <w:tcW w:w="6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r w:rsidRPr="00D11E4D">
                    <w:rPr>
                      <w:rFonts w:ascii="宋体" w:hAnsi="宋体"/>
                      <w:sz w:val="24"/>
                      <w:szCs w:val="24"/>
                    </w:rPr>
                    <w:t>20</w:t>
                  </w:r>
                </w:p>
              </w:tc>
              <w:tc>
                <w:tcPr>
                  <w:tcW w:w="873"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72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221"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8"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887"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110"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c>
                <w:tcPr>
                  <w:tcW w:w="1829" w:type="dxa"/>
                  <w:tcBorders>
                    <w:top w:val="single" w:sz="4" w:space="0" w:color="auto"/>
                    <w:left w:val="single" w:sz="4" w:space="0" w:color="auto"/>
                    <w:bottom w:val="single" w:sz="4" w:space="0" w:color="auto"/>
                    <w:right w:val="single" w:sz="4" w:space="0" w:color="auto"/>
                  </w:tcBorders>
                </w:tcPr>
                <w:p w:rsidR="00000135" w:rsidRPr="00D11E4D" w:rsidRDefault="00000135" w:rsidP="009225EF">
                  <w:pPr>
                    <w:spacing w:line="360" w:lineRule="auto"/>
                    <w:rPr>
                      <w:rFonts w:ascii="宋体" w:hAnsi="宋体"/>
                      <w:sz w:val="24"/>
                      <w:szCs w:val="24"/>
                    </w:rPr>
                  </w:pPr>
                </w:p>
              </w:tc>
            </w:tr>
          </w:tbl>
          <w:p w:rsidR="00000135" w:rsidRPr="00D11E4D" w:rsidRDefault="00000135" w:rsidP="009225EF">
            <w:pPr>
              <w:spacing w:line="360" w:lineRule="auto"/>
              <w:rPr>
                <w:rFonts w:ascii="宋体"/>
                <w:sz w:val="24"/>
                <w:szCs w:val="24"/>
              </w:rPr>
            </w:pPr>
          </w:p>
        </w:tc>
      </w:tr>
    </w:tbl>
    <w:p w:rsidR="00000135" w:rsidRPr="009225EF" w:rsidRDefault="00000135" w:rsidP="009225EF">
      <w:pPr>
        <w:spacing w:line="360" w:lineRule="auto"/>
        <w:rPr>
          <w:rFonts w:ascii="仿宋" w:eastAsia="仿宋" w:hAnsi="仿宋"/>
          <w:sz w:val="24"/>
          <w:szCs w:val="24"/>
        </w:rPr>
      </w:pPr>
    </w:p>
    <w:p w:rsidR="00000135" w:rsidRPr="009225EF" w:rsidRDefault="00000135" w:rsidP="009225EF">
      <w:pPr>
        <w:spacing w:line="360" w:lineRule="auto"/>
        <w:rPr>
          <w:rFonts w:ascii="仿宋" w:eastAsia="仿宋" w:hAnsi="仿宋"/>
          <w:sz w:val="24"/>
          <w:szCs w:val="24"/>
        </w:rPr>
      </w:pPr>
    </w:p>
    <w:p w:rsidR="00000135" w:rsidRPr="009225EF" w:rsidRDefault="00000135" w:rsidP="009225EF">
      <w:pPr>
        <w:spacing w:line="360" w:lineRule="auto"/>
        <w:rPr>
          <w:rFonts w:ascii="仿宋" w:eastAsia="仿宋" w:hAnsi="仿宋"/>
          <w:sz w:val="24"/>
          <w:szCs w:val="24"/>
        </w:rPr>
      </w:pPr>
    </w:p>
    <w:p w:rsidR="00000135" w:rsidRPr="009225EF" w:rsidRDefault="00000135" w:rsidP="009225EF">
      <w:pPr>
        <w:spacing w:line="360" w:lineRule="auto"/>
        <w:rPr>
          <w:rFonts w:ascii="仿宋" w:eastAsia="仿宋" w:hAnsi="仿宋"/>
          <w:sz w:val="24"/>
          <w:szCs w:val="24"/>
        </w:rPr>
      </w:pPr>
    </w:p>
    <w:p w:rsidR="00000135" w:rsidRPr="000C11E9" w:rsidRDefault="00000135" w:rsidP="009225EF">
      <w:pPr>
        <w:spacing w:line="360" w:lineRule="auto"/>
        <w:rPr>
          <w:rFonts w:ascii="宋体" w:hAnsi="宋体"/>
          <w:sz w:val="24"/>
          <w:szCs w:val="24"/>
        </w:rPr>
      </w:pPr>
      <w:r w:rsidRPr="000C11E9">
        <w:rPr>
          <w:rFonts w:ascii="宋体" w:hAnsi="宋体" w:hint="eastAsia"/>
          <w:sz w:val="24"/>
          <w:szCs w:val="24"/>
        </w:rPr>
        <w:t>附件</w:t>
      </w:r>
      <w:r w:rsidRPr="000C11E9">
        <w:rPr>
          <w:rFonts w:ascii="宋体" w:hAnsi="宋体"/>
          <w:sz w:val="24"/>
          <w:szCs w:val="24"/>
        </w:rPr>
        <w:t xml:space="preserve">5:       </w:t>
      </w:r>
    </w:p>
    <w:p w:rsidR="00000135" w:rsidRPr="000C11E9" w:rsidRDefault="00000135" w:rsidP="009225EF">
      <w:pPr>
        <w:spacing w:line="360" w:lineRule="auto"/>
        <w:rPr>
          <w:rFonts w:ascii="宋体"/>
          <w:sz w:val="24"/>
          <w:szCs w:val="24"/>
        </w:rPr>
      </w:pPr>
      <w:r w:rsidRPr="000C11E9">
        <w:rPr>
          <w:rFonts w:ascii="宋体" w:hAnsi="宋体" w:hint="eastAsia"/>
          <w:sz w:val="24"/>
          <w:szCs w:val="24"/>
        </w:rPr>
        <w:t>决赛评分标准（</w:t>
      </w:r>
      <w:r w:rsidRPr="000C11E9">
        <w:rPr>
          <w:rFonts w:ascii="宋体" w:hAnsi="宋体"/>
          <w:sz w:val="24"/>
          <w:szCs w:val="24"/>
        </w:rPr>
        <w:t>A</w:t>
      </w:r>
      <w:r w:rsidRPr="000C11E9">
        <w:rPr>
          <w:rFonts w:ascii="宋体" w:hAnsi="宋体" w:hint="eastAsia"/>
          <w:sz w:val="24"/>
          <w:szCs w:val="24"/>
        </w:rPr>
        <w:t>类）</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67"/>
        <w:gridCol w:w="1356"/>
        <w:gridCol w:w="5885"/>
      </w:tblGrid>
      <w:tr w:rsidR="00000135" w:rsidRPr="00D11E4D" w:rsidTr="008C186F">
        <w:trPr>
          <w:trHeight w:val="601"/>
          <w:jc w:val="center"/>
        </w:trPr>
        <w:tc>
          <w:tcPr>
            <w:tcW w:w="1867" w:type="dxa"/>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评分要素</w:t>
            </w:r>
          </w:p>
        </w:tc>
        <w:tc>
          <w:tcPr>
            <w:tcW w:w="1356" w:type="dxa"/>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评分要点</w:t>
            </w:r>
          </w:p>
        </w:tc>
        <w:tc>
          <w:tcPr>
            <w:tcW w:w="5885" w:type="dxa"/>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具体描述</w:t>
            </w:r>
          </w:p>
        </w:tc>
      </w:tr>
      <w:tr w:rsidR="00000135" w:rsidRPr="00D11E4D" w:rsidTr="008C186F">
        <w:trPr>
          <w:trHeight w:val="616"/>
          <w:jc w:val="center"/>
        </w:trPr>
        <w:tc>
          <w:tcPr>
            <w:tcW w:w="1867" w:type="dxa"/>
            <w:vMerge w:val="restart"/>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主题陈述</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w:t>
            </w:r>
            <w:r w:rsidRPr="00D11E4D">
              <w:rPr>
                <w:rFonts w:ascii="宋体" w:hAnsi="宋体"/>
                <w:sz w:val="24"/>
                <w:szCs w:val="24"/>
              </w:rPr>
              <w:t>50</w:t>
            </w:r>
            <w:r w:rsidRPr="00D11E4D">
              <w:rPr>
                <w:rFonts w:ascii="宋体" w:hAnsi="宋体" w:hint="eastAsia"/>
                <w:sz w:val="24"/>
                <w:szCs w:val="24"/>
              </w:rPr>
              <w:t>分）</w:t>
            </w:r>
          </w:p>
        </w:tc>
        <w:tc>
          <w:tcPr>
            <w:tcW w:w="1356" w:type="dxa"/>
            <w:vMerge w:val="restart"/>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基本素养</w:t>
            </w:r>
          </w:p>
          <w:p w:rsidR="00000135" w:rsidRPr="00D11E4D" w:rsidRDefault="00000135" w:rsidP="009225EF">
            <w:pPr>
              <w:spacing w:line="360" w:lineRule="auto"/>
              <w:rPr>
                <w:rFonts w:ascii="宋体" w:hAnsi="宋体"/>
                <w:sz w:val="24"/>
                <w:szCs w:val="24"/>
              </w:rPr>
            </w:pPr>
            <w:r w:rsidRPr="00D11E4D">
              <w:rPr>
                <w:rFonts w:ascii="宋体" w:hAnsi="宋体"/>
                <w:sz w:val="24"/>
                <w:szCs w:val="24"/>
              </w:rPr>
              <w:t>10%</w:t>
            </w:r>
          </w:p>
        </w:tc>
        <w:tc>
          <w:tcPr>
            <w:tcW w:w="5885"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1</w:t>
            </w:r>
            <w:r w:rsidRPr="00D11E4D">
              <w:rPr>
                <w:rFonts w:ascii="宋体" w:hAnsi="宋体" w:hint="eastAsia"/>
                <w:sz w:val="24"/>
                <w:szCs w:val="24"/>
              </w:rPr>
              <w:t>．仪表端庄稳重、朴素，社交礼仪大方得体，表情丰富真诚，有良好的个人气质</w:t>
            </w:r>
          </w:p>
        </w:tc>
      </w:tr>
      <w:tr w:rsidR="00000135" w:rsidRPr="00D11E4D" w:rsidTr="008C186F">
        <w:trPr>
          <w:jc w:val="center"/>
        </w:trPr>
        <w:tc>
          <w:tcPr>
            <w:tcW w:w="0" w:type="auto"/>
            <w:vMerge/>
            <w:vAlign w:val="center"/>
          </w:tcPr>
          <w:p w:rsidR="00000135" w:rsidRPr="00D11E4D" w:rsidRDefault="00000135" w:rsidP="009225EF">
            <w:pPr>
              <w:spacing w:line="360" w:lineRule="auto"/>
              <w:rPr>
                <w:rFonts w:ascii="宋体"/>
                <w:sz w:val="24"/>
                <w:szCs w:val="24"/>
              </w:rPr>
            </w:pPr>
          </w:p>
        </w:tc>
        <w:tc>
          <w:tcPr>
            <w:tcW w:w="1356" w:type="dxa"/>
            <w:vMerge/>
            <w:vAlign w:val="center"/>
          </w:tcPr>
          <w:p w:rsidR="00000135" w:rsidRPr="00D11E4D" w:rsidRDefault="00000135" w:rsidP="009225EF">
            <w:pPr>
              <w:spacing w:line="360" w:lineRule="auto"/>
              <w:rPr>
                <w:rFonts w:ascii="宋体"/>
                <w:sz w:val="24"/>
                <w:szCs w:val="24"/>
              </w:rPr>
            </w:pPr>
          </w:p>
        </w:tc>
        <w:tc>
          <w:tcPr>
            <w:tcW w:w="5885"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2</w:t>
            </w:r>
            <w:r w:rsidRPr="00D11E4D">
              <w:rPr>
                <w:rFonts w:ascii="宋体" w:hAnsi="宋体" w:hint="eastAsia"/>
                <w:sz w:val="24"/>
                <w:szCs w:val="24"/>
              </w:rPr>
              <w:t>．言之有理，谈吐文雅，富有思想内涵</w:t>
            </w:r>
          </w:p>
        </w:tc>
      </w:tr>
      <w:tr w:rsidR="00000135" w:rsidRPr="00D11E4D" w:rsidTr="008C186F">
        <w:trPr>
          <w:jc w:val="center"/>
        </w:trPr>
        <w:tc>
          <w:tcPr>
            <w:tcW w:w="0" w:type="auto"/>
            <w:vMerge/>
            <w:vAlign w:val="center"/>
          </w:tcPr>
          <w:p w:rsidR="00000135" w:rsidRPr="00D11E4D" w:rsidRDefault="00000135" w:rsidP="009225EF">
            <w:pPr>
              <w:spacing w:line="360" w:lineRule="auto"/>
              <w:rPr>
                <w:rFonts w:ascii="宋体"/>
                <w:sz w:val="24"/>
                <w:szCs w:val="24"/>
              </w:rPr>
            </w:pPr>
          </w:p>
        </w:tc>
        <w:tc>
          <w:tcPr>
            <w:tcW w:w="1356" w:type="dxa"/>
            <w:vMerge/>
            <w:vAlign w:val="center"/>
          </w:tcPr>
          <w:p w:rsidR="00000135" w:rsidRPr="00D11E4D" w:rsidRDefault="00000135" w:rsidP="009225EF">
            <w:pPr>
              <w:spacing w:line="360" w:lineRule="auto"/>
              <w:rPr>
                <w:rFonts w:ascii="宋体"/>
                <w:sz w:val="24"/>
                <w:szCs w:val="24"/>
              </w:rPr>
            </w:pPr>
          </w:p>
        </w:tc>
        <w:tc>
          <w:tcPr>
            <w:tcW w:w="5885" w:type="dxa"/>
            <w:vAlign w:val="center"/>
          </w:tcPr>
          <w:p w:rsidR="00000135" w:rsidRPr="00D11E4D" w:rsidRDefault="00000135" w:rsidP="009225EF">
            <w:pPr>
              <w:spacing w:line="360" w:lineRule="auto"/>
              <w:rPr>
                <w:rFonts w:ascii="宋体"/>
                <w:sz w:val="24"/>
                <w:szCs w:val="24"/>
              </w:rPr>
            </w:pPr>
            <w:bookmarkStart w:id="1" w:name="OLE_LINK1"/>
            <w:r w:rsidRPr="00D11E4D">
              <w:rPr>
                <w:rFonts w:ascii="宋体" w:hAnsi="宋体"/>
                <w:sz w:val="24"/>
                <w:szCs w:val="24"/>
              </w:rPr>
              <w:t>3</w:t>
            </w:r>
            <w:r w:rsidRPr="00D11E4D">
              <w:rPr>
                <w:rFonts w:ascii="宋体" w:hAnsi="宋体" w:hint="eastAsia"/>
                <w:sz w:val="24"/>
                <w:szCs w:val="24"/>
              </w:rPr>
              <w:t>．精神饱满，有信心，有独立见解，能充分展现大学生朝气蓬勃的精神风貌</w:t>
            </w:r>
            <w:bookmarkEnd w:id="1"/>
          </w:p>
        </w:tc>
      </w:tr>
      <w:tr w:rsidR="00000135" w:rsidRPr="00D11E4D" w:rsidTr="008C186F">
        <w:trPr>
          <w:jc w:val="center"/>
        </w:trPr>
        <w:tc>
          <w:tcPr>
            <w:tcW w:w="0" w:type="auto"/>
            <w:vMerge/>
            <w:vAlign w:val="center"/>
          </w:tcPr>
          <w:p w:rsidR="00000135" w:rsidRPr="00D11E4D" w:rsidRDefault="00000135" w:rsidP="009225EF">
            <w:pPr>
              <w:spacing w:line="360" w:lineRule="auto"/>
              <w:rPr>
                <w:rFonts w:ascii="宋体"/>
                <w:sz w:val="24"/>
                <w:szCs w:val="24"/>
              </w:rPr>
            </w:pPr>
          </w:p>
        </w:tc>
        <w:tc>
          <w:tcPr>
            <w:tcW w:w="1356" w:type="dxa"/>
            <w:vMerge w:val="restart"/>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陈述内容</w:t>
            </w:r>
          </w:p>
          <w:p w:rsidR="00000135" w:rsidRPr="00D11E4D" w:rsidRDefault="00000135" w:rsidP="009225EF">
            <w:pPr>
              <w:spacing w:line="360" w:lineRule="auto"/>
              <w:rPr>
                <w:rFonts w:ascii="宋体" w:hAnsi="宋体"/>
                <w:sz w:val="24"/>
                <w:szCs w:val="24"/>
              </w:rPr>
            </w:pPr>
            <w:r w:rsidRPr="00D11E4D">
              <w:rPr>
                <w:rFonts w:ascii="宋体" w:hAnsi="宋体"/>
                <w:sz w:val="24"/>
                <w:szCs w:val="24"/>
              </w:rPr>
              <w:t>20%</w:t>
            </w:r>
          </w:p>
        </w:tc>
        <w:tc>
          <w:tcPr>
            <w:tcW w:w="5885"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1</w:t>
            </w:r>
            <w:r w:rsidRPr="00D11E4D">
              <w:rPr>
                <w:rFonts w:ascii="宋体" w:hAnsi="宋体" w:hint="eastAsia"/>
                <w:sz w:val="24"/>
                <w:szCs w:val="24"/>
              </w:rPr>
              <w:t>．对职业规划的自我探索、职业探索、决策应对等环节的要素及分析过程陈述全面、完整、准确</w:t>
            </w:r>
          </w:p>
        </w:tc>
      </w:tr>
      <w:tr w:rsidR="00000135" w:rsidRPr="00D11E4D" w:rsidTr="008C186F">
        <w:trPr>
          <w:jc w:val="center"/>
        </w:trPr>
        <w:tc>
          <w:tcPr>
            <w:tcW w:w="0" w:type="auto"/>
            <w:vMerge/>
            <w:vAlign w:val="center"/>
          </w:tcPr>
          <w:p w:rsidR="00000135" w:rsidRPr="00D11E4D" w:rsidRDefault="00000135" w:rsidP="009225EF">
            <w:pPr>
              <w:spacing w:line="360" w:lineRule="auto"/>
              <w:rPr>
                <w:rFonts w:ascii="宋体"/>
                <w:sz w:val="24"/>
                <w:szCs w:val="24"/>
              </w:rPr>
            </w:pPr>
          </w:p>
        </w:tc>
        <w:tc>
          <w:tcPr>
            <w:tcW w:w="1356" w:type="dxa"/>
            <w:vMerge/>
            <w:vAlign w:val="center"/>
          </w:tcPr>
          <w:p w:rsidR="00000135" w:rsidRPr="00D11E4D" w:rsidRDefault="00000135" w:rsidP="009225EF">
            <w:pPr>
              <w:spacing w:line="360" w:lineRule="auto"/>
              <w:rPr>
                <w:rFonts w:ascii="宋体"/>
                <w:sz w:val="24"/>
                <w:szCs w:val="24"/>
              </w:rPr>
            </w:pPr>
          </w:p>
        </w:tc>
        <w:tc>
          <w:tcPr>
            <w:tcW w:w="5885"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2</w:t>
            </w:r>
            <w:r w:rsidRPr="00D11E4D">
              <w:rPr>
                <w:rFonts w:ascii="宋体" w:hAnsi="宋体" w:hint="eastAsia"/>
                <w:sz w:val="24"/>
                <w:szCs w:val="24"/>
              </w:rPr>
              <w:t>．在陈述中能够正确理解、应用职业规划基本理论及各项辅助工具</w:t>
            </w:r>
          </w:p>
        </w:tc>
      </w:tr>
      <w:tr w:rsidR="00000135" w:rsidRPr="00D11E4D" w:rsidTr="008C186F">
        <w:trPr>
          <w:jc w:val="center"/>
        </w:trPr>
        <w:tc>
          <w:tcPr>
            <w:tcW w:w="0" w:type="auto"/>
            <w:vMerge/>
            <w:vAlign w:val="center"/>
          </w:tcPr>
          <w:p w:rsidR="00000135" w:rsidRPr="00D11E4D" w:rsidRDefault="00000135" w:rsidP="009225EF">
            <w:pPr>
              <w:spacing w:line="360" w:lineRule="auto"/>
              <w:rPr>
                <w:rFonts w:ascii="宋体"/>
                <w:sz w:val="24"/>
                <w:szCs w:val="24"/>
              </w:rPr>
            </w:pPr>
          </w:p>
        </w:tc>
        <w:tc>
          <w:tcPr>
            <w:tcW w:w="1356" w:type="dxa"/>
            <w:vMerge/>
            <w:vAlign w:val="center"/>
          </w:tcPr>
          <w:p w:rsidR="00000135" w:rsidRPr="00D11E4D" w:rsidRDefault="00000135" w:rsidP="009225EF">
            <w:pPr>
              <w:spacing w:line="360" w:lineRule="auto"/>
              <w:rPr>
                <w:rFonts w:ascii="宋体"/>
                <w:sz w:val="24"/>
                <w:szCs w:val="24"/>
              </w:rPr>
            </w:pPr>
          </w:p>
        </w:tc>
        <w:tc>
          <w:tcPr>
            <w:tcW w:w="5885"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3</w:t>
            </w:r>
            <w:r w:rsidRPr="00D11E4D">
              <w:rPr>
                <w:rFonts w:ascii="宋体" w:hAnsi="宋体" w:hint="eastAsia"/>
                <w:sz w:val="24"/>
                <w:szCs w:val="24"/>
              </w:rPr>
              <w:t>．对各探索分析过程及结果表述准确，且与作品吻合</w:t>
            </w:r>
          </w:p>
        </w:tc>
      </w:tr>
      <w:tr w:rsidR="00000135" w:rsidRPr="00D11E4D" w:rsidTr="008C186F">
        <w:trPr>
          <w:jc w:val="center"/>
        </w:trPr>
        <w:tc>
          <w:tcPr>
            <w:tcW w:w="0" w:type="auto"/>
            <w:vMerge/>
            <w:vAlign w:val="center"/>
          </w:tcPr>
          <w:p w:rsidR="00000135" w:rsidRPr="00D11E4D" w:rsidRDefault="00000135" w:rsidP="009225EF">
            <w:pPr>
              <w:spacing w:line="360" w:lineRule="auto"/>
              <w:rPr>
                <w:rFonts w:ascii="宋体"/>
                <w:sz w:val="24"/>
                <w:szCs w:val="24"/>
              </w:rPr>
            </w:pPr>
          </w:p>
        </w:tc>
        <w:tc>
          <w:tcPr>
            <w:tcW w:w="1356" w:type="dxa"/>
            <w:vMerge/>
            <w:vAlign w:val="center"/>
          </w:tcPr>
          <w:p w:rsidR="00000135" w:rsidRPr="00D11E4D" w:rsidRDefault="00000135" w:rsidP="009225EF">
            <w:pPr>
              <w:spacing w:line="360" w:lineRule="auto"/>
              <w:rPr>
                <w:rFonts w:ascii="宋体"/>
                <w:sz w:val="24"/>
                <w:szCs w:val="24"/>
              </w:rPr>
            </w:pPr>
          </w:p>
        </w:tc>
        <w:tc>
          <w:tcPr>
            <w:tcW w:w="5885"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4</w:t>
            </w:r>
            <w:r w:rsidRPr="00D11E4D">
              <w:rPr>
                <w:rFonts w:ascii="宋体" w:hAnsi="宋体" w:hint="eastAsia"/>
                <w:sz w:val="24"/>
                <w:szCs w:val="24"/>
              </w:rPr>
              <w:t>．</w:t>
            </w:r>
            <w:r w:rsidRPr="00D11E4D">
              <w:rPr>
                <w:rFonts w:ascii="宋体" w:hAnsi="宋体"/>
                <w:sz w:val="24"/>
                <w:szCs w:val="24"/>
              </w:rPr>
              <w:t>PPT</w:t>
            </w:r>
            <w:r w:rsidRPr="00D11E4D">
              <w:rPr>
                <w:rFonts w:ascii="宋体" w:hAnsi="宋体" w:hint="eastAsia"/>
                <w:sz w:val="24"/>
                <w:szCs w:val="24"/>
              </w:rPr>
              <w:t>设计重点突出，简明扼要，条理清晰，结论明确，能够准确提炼职业规划设计作品的主要内容</w:t>
            </w:r>
          </w:p>
        </w:tc>
      </w:tr>
      <w:tr w:rsidR="00000135" w:rsidRPr="00D11E4D" w:rsidTr="008C186F">
        <w:trPr>
          <w:jc w:val="center"/>
        </w:trPr>
        <w:tc>
          <w:tcPr>
            <w:tcW w:w="0" w:type="auto"/>
            <w:vMerge/>
            <w:vAlign w:val="center"/>
          </w:tcPr>
          <w:p w:rsidR="00000135" w:rsidRPr="00D11E4D" w:rsidRDefault="00000135" w:rsidP="009225EF">
            <w:pPr>
              <w:spacing w:line="360" w:lineRule="auto"/>
              <w:rPr>
                <w:rFonts w:ascii="宋体"/>
                <w:sz w:val="24"/>
                <w:szCs w:val="24"/>
              </w:rPr>
            </w:pPr>
          </w:p>
        </w:tc>
        <w:tc>
          <w:tcPr>
            <w:tcW w:w="1356" w:type="dxa"/>
            <w:vMerge w:val="restart"/>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即时效果</w:t>
            </w:r>
          </w:p>
          <w:p w:rsidR="00000135" w:rsidRPr="00D11E4D" w:rsidRDefault="00000135" w:rsidP="009225EF">
            <w:pPr>
              <w:spacing w:line="360" w:lineRule="auto"/>
              <w:rPr>
                <w:rFonts w:ascii="宋体" w:hAnsi="宋体"/>
                <w:sz w:val="24"/>
                <w:szCs w:val="24"/>
              </w:rPr>
            </w:pPr>
            <w:r w:rsidRPr="00D11E4D">
              <w:rPr>
                <w:rFonts w:ascii="宋体" w:hAnsi="宋体"/>
                <w:sz w:val="24"/>
                <w:szCs w:val="24"/>
              </w:rPr>
              <w:t>20%</w:t>
            </w:r>
          </w:p>
        </w:tc>
        <w:tc>
          <w:tcPr>
            <w:tcW w:w="5885"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1</w:t>
            </w:r>
            <w:r w:rsidRPr="00D11E4D">
              <w:rPr>
                <w:rFonts w:ascii="宋体" w:hAnsi="宋体" w:hint="eastAsia"/>
                <w:sz w:val="24"/>
                <w:szCs w:val="24"/>
              </w:rPr>
              <w:t>．按时完成主题陈述，思路清晰，措辞恰当，表达自然、流畅</w:t>
            </w:r>
          </w:p>
        </w:tc>
      </w:tr>
      <w:tr w:rsidR="00000135" w:rsidRPr="00D11E4D" w:rsidTr="008C186F">
        <w:trPr>
          <w:jc w:val="center"/>
        </w:trPr>
        <w:tc>
          <w:tcPr>
            <w:tcW w:w="0" w:type="auto"/>
            <w:vMerge/>
            <w:vAlign w:val="center"/>
          </w:tcPr>
          <w:p w:rsidR="00000135" w:rsidRPr="00D11E4D" w:rsidRDefault="00000135" w:rsidP="009225EF">
            <w:pPr>
              <w:spacing w:line="360" w:lineRule="auto"/>
              <w:rPr>
                <w:rFonts w:ascii="宋体"/>
                <w:sz w:val="24"/>
                <w:szCs w:val="24"/>
              </w:rPr>
            </w:pPr>
          </w:p>
        </w:tc>
        <w:tc>
          <w:tcPr>
            <w:tcW w:w="1356" w:type="dxa"/>
            <w:vMerge/>
            <w:vAlign w:val="center"/>
          </w:tcPr>
          <w:p w:rsidR="00000135" w:rsidRPr="00D11E4D" w:rsidRDefault="00000135" w:rsidP="009225EF">
            <w:pPr>
              <w:spacing w:line="360" w:lineRule="auto"/>
              <w:rPr>
                <w:rFonts w:ascii="宋体"/>
                <w:sz w:val="24"/>
                <w:szCs w:val="24"/>
              </w:rPr>
            </w:pPr>
          </w:p>
        </w:tc>
        <w:tc>
          <w:tcPr>
            <w:tcW w:w="5885"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 xml:space="preserve">2. </w:t>
            </w:r>
            <w:r w:rsidRPr="00D11E4D">
              <w:rPr>
                <w:rFonts w:ascii="宋体" w:hAnsi="宋体" w:hint="eastAsia"/>
                <w:sz w:val="24"/>
                <w:szCs w:val="24"/>
              </w:rPr>
              <w:t>有感染力，能吸引评委注意力，调动观众情绪</w:t>
            </w:r>
          </w:p>
        </w:tc>
      </w:tr>
      <w:tr w:rsidR="00000135" w:rsidRPr="00D11E4D" w:rsidTr="008C186F">
        <w:trPr>
          <w:trHeight w:val="717"/>
          <w:jc w:val="center"/>
        </w:trPr>
        <w:tc>
          <w:tcPr>
            <w:tcW w:w="1867" w:type="dxa"/>
            <w:vMerge w:val="restart"/>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现场答辩</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w:t>
            </w:r>
            <w:r w:rsidRPr="00D11E4D">
              <w:rPr>
                <w:rFonts w:ascii="宋体" w:hAnsi="宋体"/>
                <w:sz w:val="24"/>
                <w:szCs w:val="24"/>
              </w:rPr>
              <w:t>50</w:t>
            </w:r>
            <w:r w:rsidRPr="00D11E4D">
              <w:rPr>
                <w:rFonts w:ascii="宋体" w:hAnsi="宋体" w:hint="eastAsia"/>
                <w:sz w:val="24"/>
                <w:szCs w:val="24"/>
              </w:rPr>
              <w:t>分）</w:t>
            </w:r>
          </w:p>
        </w:tc>
        <w:tc>
          <w:tcPr>
            <w:tcW w:w="1356" w:type="dxa"/>
            <w:vMerge w:val="restart"/>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针对性</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说服力</w:t>
            </w:r>
          </w:p>
        </w:tc>
        <w:tc>
          <w:tcPr>
            <w:tcW w:w="5885"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1</w:t>
            </w:r>
            <w:r w:rsidRPr="00D11E4D">
              <w:rPr>
                <w:rFonts w:ascii="宋体" w:hAnsi="宋体" w:hint="eastAsia"/>
                <w:sz w:val="24"/>
                <w:szCs w:val="24"/>
              </w:rPr>
              <w:t>．能正确理解评委提问，回答有针对性（</w:t>
            </w:r>
            <w:r w:rsidRPr="00D11E4D">
              <w:rPr>
                <w:rFonts w:ascii="宋体" w:hAnsi="宋体"/>
                <w:sz w:val="24"/>
                <w:szCs w:val="24"/>
              </w:rPr>
              <w:t>10%</w:t>
            </w:r>
            <w:r w:rsidRPr="00D11E4D">
              <w:rPr>
                <w:rFonts w:ascii="宋体" w:hAnsi="宋体" w:hint="eastAsia"/>
                <w:sz w:val="24"/>
                <w:szCs w:val="24"/>
              </w:rPr>
              <w:t>）</w:t>
            </w:r>
          </w:p>
        </w:tc>
      </w:tr>
      <w:tr w:rsidR="00000135" w:rsidRPr="00D11E4D" w:rsidTr="008C186F">
        <w:trPr>
          <w:trHeight w:val="1035"/>
          <w:jc w:val="center"/>
        </w:trPr>
        <w:tc>
          <w:tcPr>
            <w:tcW w:w="0" w:type="auto"/>
            <w:vMerge/>
            <w:vAlign w:val="center"/>
          </w:tcPr>
          <w:p w:rsidR="00000135" w:rsidRPr="00D11E4D" w:rsidRDefault="00000135" w:rsidP="009225EF">
            <w:pPr>
              <w:spacing w:line="360" w:lineRule="auto"/>
              <w:rPr>
                <w:rFonts w:ascii="宋体"/>
                <w:sz w:val="24"/>
                <w:szCs w:val="24"/>
              </w:rPr>
            </w:pPr>
          </w:p>
        </w:tc>
        <w:tc>
          <w:tcPr>
            <w:tcW w:w="1356" w:type="dxa"/>
            <w:vMerge/>
            <w:vAlign w:val="center"/>
          </w:tcPr>
          <w:p w:rsidR="00000135" w:rsidRPr="00D11E4D" w:rsidRDefault="00000135" w:rsidP="009225EF">
            <w:pPr>
              <w:spacing w:line="360" w:lineRule="auto"/>
              <w:rPr>
                <w:rFonts w:ascii="宋体"/>
                <w:sz w:val="24"/>
                <w:szCs w:val="24"/>
              </w:rPr>
            </w:pPr>
          </w:p>
        </w:tc>
        <w:tc>
          <w:tcPr>
            <w:tcW w:w="5885"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2</w:t>
            </w:r>
            <w:r w:rsidRPr="00D11E4D">
              <w:rPr>
                <w:rFonts w:ascii="宋体" w:hAnsi="宋体" w:hint="eastAsia"/>
                <w:sz w:val="24"/>
                <w:szCs w:val="24"/>
              </w:rPr>
              <w:t>．回答问题重点突出，真实可信，运用事实论据，论述有说服力（</w:t>
            </w:r>
            <w:r w:rsidRPr="00D11E4D">
              <w:rPr>
                <w:rFonts w:ascii="宋体" w:hAnsi="宋体"/>
                <w:sz w:val="24"/>
                <w:szCs w:val="24"/>
              </w:rPr>
              <w:t>15%</w:t>
            </w:r>
            <w:r w:rsidRPr="00D11E4D">
              <w:rPr>
                <w:rFonts w:ascii="宋体" w:hAnsi="宋体" w:hint="eastAsia"/>
                <w:sz w:val="24"/>
                <w:szCs w:val="24"/>
              </w:rPr>
              <w:t>）</w:t>
            </w:r>
          </w:p>
        </w:tc>
      </w:tr>
      <w:tr w:rsidR="00000135" w:rsidRPr="00D11E4D" w:rsidTr="008C186F">
        <w:trPr>
          <w:trHeight w:val="1116"/>
          <w:jc w:val="center"/>
        </w:trPr>
        <w:tc>
          <w:tcPr>
            <w:tcW w:w="0" w:type="auto"/>
            <w:vMerge/>
            <w:vAlign w:val="center"/>
          </w:tcPr>
          <w:p w:rsidR="00000135" w:rsidRPr="00D11E4D" w:rsidRDefault="00000135" w:rsidP="009225EF">
            <w:pPr>
              <w:spacing w:line="360" w:lineRule="auto"/>
              <w:rPr>
                <w:rFonts w:ascii="宋体"/>
                <w:sz w:val="24"/>
                <w:szCs w:val="24"/>
              </w:rPr>
            </w:pPr>
          </w:p>
        </w:tc>
        <w:tc>
          <w:tcPr>
            <w:tcW w:w="1356" w:type="dxa"/>
            <w:vMerge/>
            <w:vAlign w:val="center"/>
          </w:tcPr>
          <w:p w:rsidR="00000135" w:rsidRPr="00D11E4D" w:rsidRDefault="00000135" w:rsidP="009225EF">
            <w:pPr>
              <w:spacing w:line="360" w:lineRule="auto"/>
              <w:rPr>
                <w:rFonts w:ascii="宋体"/>
                <w:sz w:val="24"/>
                <w:szCs w:val="24"/>
              </w:rPr>
            </w:pPr>
          </w:p>
        </w:tc>
        <w:tc>
          <w:tcPr>
            <w:tcW w:w="5885"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3</w:t>
            </w:r>
            <w:r w:rsidRPr="00D11E4D">
              <w:rPr>
                <w:rFonts w:ascii="宋体" w:hAnsi="宋体" w:hint="eastAsia"/>
                <w:sz w:val="24"/>
                <w:szCs w:val="24"/>
              </w:rPr>
              <w:t>．答题过程流畅、无明显停顿，条理清晰，及时作答，措辞恰当，语言精炼（</w:t>
            </w:r>
            <w:r w:rsidRPr="00D11E4D">
              <w:rPr>
                <w:rFonts w:ascii="宋体" w:hAnsi="宋体"/>
                <w:sz w:val="24"/>
                <w:szCs w:val="24"/>
              </w:rPr>
              <w:t>10%</w:t>
            </w:r>
            <w:r w:rsidRPr="00D11E4D">
              <w:rPr>
                <w:rFonts w:ascii="宋体" w:hAnsi="宋体" w:hint="eastAsia"/>
                <w:sz w:val="24"/>
                <w:szCs w:val="24"/>
              </w:rPr>
              <w:t>）</w:t>
            </w:r>
          </w:p>
        </w:tc>
      </w:tr>
      <w:tr w:rsidR="00000135" w:rsidRPr="00D11E4D" w:rsidTr="008C186F">
        <w:trPr>
          <w:trHeight w:val="1381"/>
          <w:jc w:val="center"/>
        </w:trPr>
        <w:tc>
          <w:tcPr>
            <w:tcW w:w="0" w:type="auto"/>
            <w:vMerge/>
            <w:vAlign w:val="center"/>
          </w:tcPr>
          <w:p w:rsidR="00000135" w:rsidRPr="00D11E4D" w:rsidRDefault="00000135" w:rsidP="009225EF">
            <w:pPr>
              <w:spacing w:line="360" w:lineRule="auto"/>
              <w:rPr>
                <w:rFonts w:ascii="宋体"/>
                <w:sz w:val="24"/>
                <w:szCs w:val="24"/>
              </w:rPr>
            </w:pPr>
          </w:p>
        </w:tc>
        <w:tc>
          <w:tcPr>
            <w:tcW w:w="1356" w:type="dxa"/>
            <w:vMerge/>
            <w:vAlign w:val="center"/>
          </w:tcPr>
          <w:p w:rsidR="00000135" w:rsidRPr="00D11E4D" w:rsidRDefault="00000135" w:rsidP="009225EF">
            <w:pPr>
              <w:spacing w:line="360" w:lineRule="auto"/>
              <w:rPr>
                <w:rFonts w:ascii="宋体"/>
                <w:sz w:val="24"/>
                <w:szCs w:val="24"/>
              </w:rPr>
            </w:pPr>
          </w:p>
        </w:tc>
        <w:tc>
          <w:tcPr>
            <w:tcW w:w="5885"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4</w:t>
            </w:r>
            <w:r w:rsidRPr="00D11E4D">
              <w:rPr>
                <w:rFonts w:ascii="宋体" w:hAnsi="宋体" w:hint="eastAsia"/>
                <w:sz w:val="24"/>
                <w:szCs w:val="24"/>
              </w:rPr>
              <w:t>．应变能力强，能够灵活地、创造性地应用职业规划知识作答（</w:t>
            </w:r>
            <w:r w:rsidRPr="00D11E4D">
              <w:rPr>
                <w:rFonts w:ascii="宋体" w:hAnsi="宋体"/>
                <w:sz w:val="24"/>
                <w:szCs w:val="24"/>
              </w:rPr>
              <w:t>15</w:t>
            </w:r>
            <w:r w:rsidRPr="00D11E4D">
              <w:rPr>
                <w:rFonts w:ascii="宋体" w:hAnsi="宋体" w:hint="eastAsia"/>
                <w:sz w:val="24"/>
                <w:szCs w:val="24"/>
              </w:rPr>
              <w:t>）</w:t>
            </w:r>
          </w:p>
        </w:tc>
      </w:tr>
    </w:tbl>
    <w:p w:rsidR="00000135" w:rsidRPr="000C11E9" w:rsidRDefault="00000135" w:rsidP="009225EF">
      <w:pPr>
        <w:spacing w:line="360" w:lineRule="auto"/>
        <w:rPr>
          <w:rFonts w:ascii="宋体" w:hAnsi="宋体"/>
          <w:sz w:val="24"/>
          <w:szCs w:val="24"/>
        </w:rPr>
      </w:pPr>
      <w:r w:rsidRPr="009225EF">
        <w:rPr>
          <w:rFonts w:ascii="仿宋" w:eastAsia="仿宋" w:hAnsi="仿宋"/>
          <w:sz w:val="24"/>
          <w:szCs w:val="24"/>
        </w:rPr>
        <w:br w:type="page"/>
      </w:r>
      <w:r w:rsidRPr="000C11E9">
        <w:rPr>
          <w:rFonts w:ascii="宋体" w:hAnsi="宋体" w:hint="eastAsia"/>
          <w:sz w:val="24"/>
          <w:szCs w:val="24"/>
        </w:rPr>
        <w:t>附件</w:t>
      </w:r>
      <w:r w:rsidRPr="000C11E9">
        <w:rPr>
          <w:rFonts w:ascii="宋体" w:hAnsi="宋体"/>
          <w:sz w:val="24"/>
          <w:szCs w:val="24"/>
        </w:rPr>
        <w:t>6:</w:t>
      </w:r>
    </w:p>
    <w:p w:rsidR="00000135" w:rsidRPr="000C11E9" w:rsidRDefault="00000135" w:rsidP="009225EF">
      <w:pPr>
        <w:spacing w:line="360" w:lineRule="auto"/>
        <w:rPr>
          <w:rFonts w:ascii="宋体"/>
          <w:sz w:val="24"/>
          <w:szCs w:val="24"/>
        </w:rPr>
      </w:pPr>
      <w:r w:rsidRPr="000C11E9">
        <w:rPr>
          <w:rFonts w:ascii="宋体" w:hAnsi="宋体" w:hint="eastAsia"/>
          <w:sz w:val="24"/>
          <w:szCs w:val="24"/>
        </w:rPr>
        <w:t>决赛评分标准（</w:t>
      </w:r>
      <w:r w:rsidRPr="000C11E9">
        <w:rPr>
          <w:rFonts w:ascii="宋体" w:hAnsi="宋体"/>
          <w:sz w:val="24"/>
          <w:szCs w:val="24"/>
        </w:rPr>
        <w:t>B</w:t>
      </w:r>
      <w:r w:rsidRPr="000C11E9">
        <w:rPr>
          <w:rFonts w:ascii="宋体" w:hAnsi="宋体" w:hint="eastAsia"/>
          <w:sz w:val="24"/>
          <w:szCs w:val="24"/>
        </w:rPr>
        <w:t>类）</w:t>
      </w:r>
    </w:p>
    <w:tbl>
      <w:tblPr>
        <w:tblW w:w="9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56"/>
        <w:gridCol w:w="1454"/>
        <w:gridCol w:w="5856"/>
      </w:tblGrid>
      <w:tr w:rsidR="00000135" w:rsidRPr="009F46D4" w:rsidTr="00D11E4D">
        <w:trPr>
          <w:trHeight w:val="503"/>
          <w:jc w:val="center"/>
        </w:trPr>
        <w:tc>
          <w:tcPr>
            <w:tcW w:w="1856" w:type="dxa"/>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评分要素</w:t>
            </w:r>
          </w:p>
        </w:tc>
        <w:tc>
          <w:tcPr>
            <w:tcW w:w="1454" w:type="dxa"/>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评分要点</w:t>
            </w:r>
          </w:p>
        </w:tc>
        <w:tc>
          <w:tcPr>
            <w:tcW w:w="5856" w:type="dxa"/>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具体描述</w:t>
            </w:r>
          </w:p>
        </w:tc>
      </w:tr>
      <w:tr w:rsidR="00000135" w:rsidRPr="009F46D4" w:rsidTr="00D11E4D">
        <w:trPr>
          <w:trHeight w:val="890"/>
          <w:jc w:val="center"/>
        </w:trPr>
        <w:tc>
          <w:tcPr>
            <w:tcW w:w="1856" w:type="dxa"/>
            <w:vMerge w:val="restart"/>
            <w:vAlign w:val="center"/>
          </w:tcPr>
          <w:p w:rsidR="00000135" w:rsidRPr="00D11E4D" w:rsidRDefault="00000135" w:rsidP="009225EF">
            <w:pPr>
              <w:spacing w:line="360" w:lineRule="auto"/>
              <w:rPr>
                <w:rFonts w:ascii="宋体"/>
                <w:sz w:val="24"/>
                <w:szCs w:val="24"/>
              </w:rPr>
            </w:pPr>
          </w:p>
          <w:p w:rsidR="00000135" w:rsidRPr="00D11E4D" w:rsidRDefault="00000135" w:rsidP="009225EF">
            <w:pPr>
              <w:spacing w:line="360" w:lineRule="auto"/>
              <w:rPr>
                <w:rFonts w:ascii="宋体"/>
                <w:sz w:val="24"/>
                <w:szCs w:val="24"/>
              </w:rPr>
            </w:pPr>
          </w:p>
          <w:p w:rsidR="00000135" w:rsidRPr="00D11E4D" w:rsidRDefault="00000135" w:rsidP="009225EF">
            <w:pPr>
              <w:spacing w:line="360" w:lineRule="auto"/>
              <w:rPr>
                <w:rFonts w:ascii="宋体"/>
                <w:sz w:val="24"/>
                <w:szCs w:val="24"/>
              </w:rPr>
            </w:pPr>
          </w:p>
          <w:p w:rsidR="00000135" w:rsidRPr="00D11E4D" w:rsidRDefault="00000135" w:rsidP="009225EF">
            <w:pPr>
              <w:spacing w:line="360" w:lineRule="auto"/>
              <w:rPr>
                <w:rFonts w:ascii="宋体"/>
                <w:sz w:val="24"/>
                <w:szCs w:val="24"/>
              </w:rPr>
            </w:pPr>
            <w:r w:rsidRPr="00D11E4D">
              <w:rPr>
                <w:rFonts w:ascii="宋体" w:hAnsi="宋体" w:hint="eastAsia"/>
                <w:sz w:val="24"/>
                <w:szCs w:val="24"/>
              </w:rPr>
              <w:t>主题陈述</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w:t>
            </w:r>
            <w:r w:rsidRPr="00D11E4D">
              <w:rPr>
                <w:rFonts w:ascii="宋体" w:hAnsi="宋体"/>
                <w:sz w:val="24"/>
                <w:szCs w:val="24"/>
              </w:rPr>
              <w:t>50</w:t>
            </w:r>
            <w:r w:rsidRPr="00D11E4D">
              <w:rPr>
                <w:rFonts w:ascii="宋体" w:hAnsi="宋体" w:hint="eastAsia"/>
                <w:sz w:val="24"/>
                <w:szCs w:val="24"/>
              </w:rPr>
              <w:t>分）</w:t>
            </w:r>
          </w:p>
        </w:tc>
        <w:tc>
          <w:tcPr>
            <w:tcW w:w="1454" w:type="dxa"/>
            <w:vMerge w:val="restart"/>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基本素养</w:t>
            </w:r>
          </w:p>
          <w:p w:rsidR="00000135" w:rsidRPr="00D11E4D" w:rsidRDefault="00000135" w:rsidP="009225EF">
            <w:pPr>
              <w:spacing w:line="360" w:lineRule="auto"/>
              <w:rPr>
                <w:rFonts w:ascii="宋体" w:hAnsi="宋体"/>
                <w:sz w:val="24"/>
                <w:szCs w:val="24"/>
              </w:rPr>
            </w:pPr>
            <w:r w:rsidRPr="00D11E4D">
              <w:rPr>
                <w:rFonts w:ascii="宋体" w:hAnsi="宋体"/>
                <w:sz w:val="24"/>
                <w:szCs w:val="24"/>
              </w:rPr>
              <w:t>10%</w:t>
            </w:r>
          </w:p>
        </w:tc>
        <w:tc>
          <w:tcPr>
            <w:tcW w:w="5856"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1</w:t>
            </w:r>
            <w:r w:rsidRPr="00D11E4D">
              <w:rPr>
                <w:rFonts w:ascii="宋体" w:hAnsi="宋体" w:hint="eastAsia"/>
                <w:sz w:val="24"/>
                <w:szCs w:val="24"/>
              </w:rPr>
              <w:t>．仪表端庄稳重、朴素，社交礼仪大方得体，表情丰富真诚，有良好的个人气质</w:t>
            </w:r>
          </w:p>
        </w:tc>
      </w:tr>
      <w:tr w:rsidR="00000135" w:rsidRPr="009F46D4" w:rsidTr="00D11E4D">
        <w:trPr>
          <w:trHeight w:val="801"/>
          <w:jc w:val="center"/>
        </w:trPr>
        <w:tc>
          <w:tcPr>
            <w:tcW w:w="1856" w:type="dxa"/>
            <w:vMerge/>
            <w:vAlign w:val="center"/>
          </w:tcPr>
          <w:p w:rsidR="00000135" w:rsidRPr="00D11E4D" w:rsidRDefault="00000135" w:rsidP="009225EF">
            <w:pPr>
              <w:spacing w:line="360" w:lineRule="auto"/>
              <w:rPr>
                <w:rFonts w:ascii="宋体"/>
                <w:sz w:val="24"/>
                <w:szCs w:val="24"/>
              </w:rPr>
            </w:pPr>
          </w:p>
        </w:tc>
        <w:tc>
          <w:tcPr>
            <w:tcW w:w="1454" w:type="dxa"/>
            <w:vMerge/>
            <w:vAlign w:val="center"/>
          </w:tcPr>
          <w:p w:rsidR="00000135" w:rsidRPr="00D11E4D" w:rsidRDefault="00000135" w:rsidP="009225EF">
            <w:pPr>
              <w:spacing w:line="360" w:lineRule="auto"/>
              <w:rPr>
                <w:rFonts w:ascii="宋体"/>
                <w:sz w:val="24"/>
                <w:szCs w:val="24"/>
              </w:rPr>
            </w:pPr>
          </w:p>
        </w:tc>
        <w:tc>
          <w:tcPr>
            <w:tcW w:w="5856"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2</w:t>
            </w:r>
            <w:r w:rsidRPr="00D11E4D">
              <w:rPr>
                <w:rFonts w:ascii="宋体" w:hAnsi="宋体" w:hint="eastAsia"/>
                <w:sz w:val="24"/>
                <w:szCs w:val="24"/>
              </w:rPr>
              <w:t>．言之有理，情操高尚，谈吐文雅，富有思想内涵</w:t>
            </w:r>
          </w:p>
        </w:tc>
      </w:tr>
      <w:tr w:rsidR="00000135" w:rsidRPr="009F46D4" w:rsidTr="00D11E4D">
        <w:trPr>
          <w:trHeight w:val="975"/>
          <w:jc w:val="center"/>
        </w:trPr>
        <w:tc>
          <w:tcPr>
            <w:tcW w:w="1856" w:type="dxa"/>
            <w:vMerge/>
            <w:vAlign w:val="center"/>
          </w:tcPr>
          <w:p w:rsidR="00000135" w:rsidRPr="00D11E4D" w:rsidRDefault="00000135" w:rsidP="009225EF">
            <w:pPr>
              <w:spacing w:line="360" w:lineRule="auto"/>
              <w:rPr>
                <w:rFonts w:ascii="宋体"/>
                <w:sz w:val="24"/>
                <w:szCs w:val="24"/>
              </w:rPr>
            </w:pPr>
          </w:p>
        </w:tc>
        <w:tc>
          <w:tcPr>
            <w:tcW w:w="1454" w:type="dxa"/>
            <w:vMerge/>
            <w:vAlign w:val="center"/>
          </w:tcPr>
          <w:p w:rsidR="00000135" w:rsidRPr="00D11E4D" w:rsidRDefault="00000135" w:rsidP="009225EF">
            <w:pPr>
              <w:spacing w:line="360" w:lineRule="auto"/>
              <w:rPr>
                <w:rFonts w:ascii="宋体"/>
                <w:sz w:val="24"/>
                <w:szCs w:val="24"/>
              </w:rPr>
            </w:pPr>
          </w:p>
        </w:tc>
        <w:tc>
          <w:tcPr>
            <w:tcW w:w="5856"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3</w:t>
            </w:r>
            <w:r w:rsidRPr="00D11E4D">
              <w:rPr>
                <w:rFonts w:ascii="宋体" w:hAnsi="宋体" w:hint="eastAsia"/>
                <w:sz w:val="24"/>
                <w:szCs w:val="24"/>
              </w:rPr>
              <w:t>．精神饱满，有信心，有独立见解，能充分展现大学生朝气蓬勃的精神风貌和创业新人的内在形象</w:t>
            </w:r>
          </w:p>
        </w:tc>
      </w:tr>
      <w:tr w:rsidR="00000135" w:rsidRPr="009F46D4" w:rsidTr="00D11E4D">
        <w:trPr>
          <w:trHeight w:val="1014"/>
          <w:jc w:val="center"/>
        </w:trPr>
        <w:tc>
          <w:tcPr>
            <w:tcW w:w="1856" w:type="dxa"/>
            <w:vMerge/>
            <w:vAlign w:val="center"/>
          </w:tcPr>
          <w:p w:rsidR="00000135" w:rsidRPr="00D11E4D" w:rsidRDefault="00000135" w:rsidP="009225EF">
            <w:pPr>
              <w:spacing w:line="360" w:lineRule="auto"/>
              <w:rPr>
                <w:rFonts w:ascii="宋体"/>
                <w:sz w:val="24"/>
                <w:szCs w:val="24"/>
              </w:rPr>
            </w:pPr>
          </w:p>
        </w:tc>
        <w:tc>
          <w:tcPr>
            <w:tcW w:w="1454" w:type="dxa"/>
            <w:vMerge w:val="restart"/>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陈述内容</w:t>
            </w:r>
          </w:p>
          <w:p w:rsidR="00000135" w:rsidRPr="00D11E4D" w:rsidRDefault="00000135" w:rsidP="009225EF">
            <w:pPr>
              <w:spacing w:line="360" w:lineRule="auto"/>
              <w:rPr>
                <w:rFonts w:ascii="宋体" w:hAnsi="宋体"/>
                <w:sz w:val="24"/>
                <w:szCs w:val="24"/>
              </w:rPr>
            </w:pPr>
            <w:r w:rsidRPr="00D11E4D">
              <w:rPr>
                <w:rFonts w:ascii="宋体" w:hAnsi="宋体"/>
                <w:sz w:val="24"/>
                <w:szCs w:val="24"/>
              </w:rPr>
              <w:t>20%</w:t>
            </w:r>
          </w:p>
        </w:tc>
        <w:tc>
          <w:tcPr>
            <w:tcW w:w="5856"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1</w:t>
            </w:r>
            <w:r w:rsidRPr="00D11E4D">
              <w:rPr>
                <w:rFonts w:ascii="宋体" w:hAnsi="宋体" w:hint="eastAsia"/>
                <w:sz w:val="24"/>
                <w:szCs w:val="24"/>
              </w:rPr>
              <w:t>．能全面、完整、准确阐述自我探索、创业环境分析、将创业作为未来职业目标的决策过程、行动方案等环节</w:t>
            </w:r>
          </w:p>
        </w:tc>
      </w:tr>
      <w:tr w:rsidR="00000135" w:rsidRPr="009F46D4" w:rsidTr="00D11E4D">
        <w:trPr>
          <w:trHeight w:val="983"/>
          <w:jc w:val="center"/>
        </w:trPr>
        <w:tc>
          <w:tcPr>
            <w:tcW w:w="1856" w:type="dxa"/>
            <w:vMerge/>
            <w:vAlign w:val="center"/>
          </w:tcPr>
          <w:p w:rsidR="00000135" w:rsidRPr="00D11E4D" w:rsidRDefault="00000135" w:rsidP="009225EF">
            <w:pPr>
              <w:spacing w:line="360" w:lineRule="auto"/>
              <w:rPr>
                <w:rFonts w:ascii="宋体"/>
                <w:sz w:val="24"/>
                <w:szCs w:val="24"/>
              </w:rPr>
            </w:pPr>
          </w:p>
        </w:tc>
        <w:tc>
          <w:tcPr>
            <w:tcW w:w="1454" w:type="dxa"/>
            <w:vMerge/>
            <w:vAlign w:val="center"/>
          </w:tcPr>
          <w:p w:rsidR="00000135" w:rsidRPr="00D11E4D" w:rsidRDefault="00000135" w:rsidP="009225EF">
            <w:pPr>
              <w:spacing w:line="360" w:lineRule="auto"/>
              <w:rPr>
                <w:rFonts w:ascii="宋体"/>
                <w:sz w:val="24"/>
                <w:szCs w:val="24"/>
              </w:rPr>
            </w:pPr>
          </w:p>
        </w:tc>
        <w:tc>
          <w:tcPr>
            <w:tcW w:w="5856"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2</w:t>
            </w:r>
            <w:r w:rsidRPr="00D11E4D">
              <w:rPr>
                <w:rFonts w:ascii="宋体" w:hAnsi="宋体" w:hint="eastAsia"/>
                <w:sz w:val="24"/>
                <w:szCs w:val="24"/>
              </w:rPr>
              <w:t>．在陈述中能够正确理解、应用职业规划基本理论及各项辅助工具</w:t>
            </w:r>
          </w:p>
        </w:tc>
      </w:tr>
      <w:tr w:rsidR="00000135" w:rsidRPr="009F46D4" w:rsidTr="00D11E4D">
        <w:trPr>
          <w:trHeight w:val="846"/>
          <w:jc w:val="center"/>
        </w:trPr>
        <w:tc>
          <w:tcPr>
            <w:tcW w:w="1856" w:type="dxa"/>
            <w:vMerge/>
            <w:vAlign w:val="center"/>
          </w:tcPr>
          <w:p w:rsidR="00000135" w:rsidRPr="00D11E4D" w:rsidRDefault="00000135" w:rsidP="009225EF">
            <w:pPr>
              <w:spacing w:line="360" w:lineRule="auto"/>
              <w:rPr>
                <w:rFonts w:ascii="宋体"/>
                <w:sz w:val="24"/>
                <w:szCs w:val="24"/>
              </w:rPr>
            </w:pPr>
          </w:p>
        </w:tc>
        <w:tc>
          <w:tcPr>
            <w:tcW w:w="1454" w:type="dxa"/>
            <w:vMerge/>
            <w:vAlign w:val="center"/>
          </w:tcPr>
          <w:p w:rsidR="00000135" w:rsidRPr="00D11E4D" w:rsidRDefault="00000135" w:rsidP="009225EF">
            <w:pPr>
              <w:spacing w:line="360" w:lineRule="auto"/>
              <w:rPr>
                <w:rFonts w:ascii="宋体"/>
                <w:sz w:val="24"/>
                <w:szCs w:val="24"/>
              </w:rPr>
            </w:pPr>
          </w:p>
        </w:tc>
        <w:tc>
          <w:tcPr>
            <w:tcW w:w="5856"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3</w:t>
            </w:r>
            <w:r w:rsidRPr="00D11E4D">
              <w:rPr>
                <w:rFonts w:ascii="宋体" w:hAnsi="宋体" w:hint="eastAsia"/>
                <w:sz w:val="24"/>
                <w:szCs w:val="24"/>
              </w:rPr>
              <w:t>．对各探索分析过程及结果表述准确，且与作品吻合</w:t>
            </w:r>
          </w:p>
        </w:tc>
      </w:tr>
      <w:tr w:rsidR="00000135" w:rsidRPr="009F46D4" w:rsidTr="00D11E4D">
        <w:trPr>
          <w:trHeight w:val="1144"/>
          <w:jc w:val="center"/>
        </w:trPr>
        <w:tc>
          <w:tcPr>
            <w:tcW w:w="1856" w:type="dxa"/>
            <w:vMerge/>
            <w:vAlign w:val="center"/>
          </w:tcPr>
          <w:p w:rsidR="00000135" w:rsidRPr="00D11E4D" w:rsidRDefault="00000135" w:rsidP="009225EF">
            <w:pPr>
              <w:spacing w:line="360" w:lineRule="auto"/>
              <w:rPr>
                <w:rFonts w:ascii="宋体"/>
                <w:sz w:val="24"/>
                <w:szCs w:val="24"/>
              </w:rPr>
            </w:pPr>
          </w:p>
        </w:tc>
        <w:tc>
          <w:tcPr>
            <w:tcW w:w="1454" w:type="dxa"/>
            <w:vMerge/>
            <w:vAlign w:val="center"/>
          </w:tcPr>
          <w:p w:rsidR="00000135" w:rsidRPr="00D11E4D" w:rsidRDefault="00000135" w:rsidP="009225EF">
            <w:pPr>
              <w:spacing w:line="360" w:lineRule="auto"/>
              <w:rPr>
                <w:rFonts w:ascii="宋体"/>
                <w:sz w:val="24"/>
                <w:szCs w:val="24"/>
              </w:rPr>
            </w:pPr>
          </w:p>
        </w:tc>
        <w:tc>
          <w:tcPr>
            <w:tcW w:w="5856"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4</w:t>
            </w:r>
            <w:r w:rsidRPr="00D11E4D">
              <w:rPr>
                <w:rFonts w:ascii="宋体" w:hAnsi="宋体" w:hint="eastAsia"/>
                <w:sz w:val="24"/>
                <w:szCs w:val="24"/>
              </w:rPr>
              <w:t>．</w:t>
            </w:r>
            <w:r w:rsidRPr="00D11E4D">
              <w:rPr>
                <w:rFonts w:ascii="宋体" w:hAnsi="宋体"/>
                <w:sz w:val="24"/>
                <w:szCs w:val="24"/>
              </w:rPr>
              <w:t>PPT</w:t>
            </w:r>
            <w:r w:rsidRPr="00D11E4D">
              <w:rPr>
                <w:rFonts w:ascii="宋体" w:hAnsi="宋体" w:hint="eastAsia"/>
                <w:sz w:val="24"/>
                <w:szCs w:val="24"/>
              </w:rPr>
              <w:t>设计重点突出，简明扼要，条理清晰，结论明确，能够准确提炼作品的主要内容</w:t>
            </w:r>
          </w:p>
        </w:tc>
      </w:tr>
      <w:tr w:rsidR="00000135" w:rsidRPr="009F46D4" w:rsidTr="00D11E4D">
        <w:trPr>
          <w:trHeight w:val="830"/>
          <w:jc w:val="center"/>
        </w:trPr>
        <w:tc>
          <w:tcPr>
            <w:tcW w:w="1856" w:type="dxa"/>
            <w:vMerge/>
            <w:vAlign w:val="center"/>
          </w:tcPr>
          <w:p w:rsidR="00000135" w:rsidRPr="00D11E4D" w:rsidRDefault="00000135" w:rsidP="009225EF">
            <w:pPr>
              <w:spacing w:line="360" w:lineRule="auto"/>
              <w:rPr>
                <w:rFonts w:ascii="宋体"/>
                <w:sz w:val="24"/>
                <w:szCs w:val="24"/>
              </w:rPr>
            </w:pPr>
          </w:p>
        </w:tc>
        <w:tc>
          <w:tcPr>
            <w:tcW w:w="1454" w:type="dxa"/>
            <w:vMerge w:val="restart"/>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即时效果</w:t>
            </w:r>
          </w:p>
          <w:p w:rsidR="00000135" w:rsidRPr="00D11E4D" w:rsidRDefault="00000135" w:rsidP="009225EF">
            <w:pPr>
              <w:spacing w:line="360" w:lineRule="auto"/>
              <w:rPr>
                <w:rFonts w:ascii="宋体" w:hAnsi="宋体"/>
                <w:sz w:val="24"/>
                <w:szCs w:val="24"/>
              </w:rPr>
            </w:pPr>
            <w:r w:rsidRPr="00D11E4D">
              <w:rPr>
                <w:rFonts w:ascii="宋体" w:hAnsi="宋体"/>
                <w:sz w:val="24"/>
                <w:szCs w:val="24"/>
              </w:rPr>
              <w:t>20%</w:t>
            </w:r>
          </w:p>
        </w:tc>
        <w:tc>
          <w:tcPr>
            <w:tcW w:w="5856"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1</w:t>
            </w:r>
            <w:r w:rsidRPr="00D11E4D">
              <w:rPr>
                <w:rFonts w:ascii="宋体" w:hAnsi="宋体" w:hint="eastAsia"/>
                <w:sz w:val="24"/>
                <w:szCs w:val="24"/>
              </w:rPr>
              <w:t>．按时完成主题陈述，思路清晰，措辞恰当，表达自然、流畅</w:t>
            </w:r>
          </w:p>
        </w:tc>
      </w:tr>
      <w:tr w:rsidR="00000135" w:rsidRPr="009F46D4" w:rsidTr="00D11E4D">
        <w:trPr>
          <w:trHeight w:val="759"/>
          <w:jc w:val="center"/>
        </w:trPr>
        <w:tc>
          <w:tcPr>
            <w:tcW w:w="1856" w:type="dxa"/>
            <w:vMerge/>
            <w:vAlign w:val="center"/>
          </w:tcPr>
          <w:p w:rsidR="00000135" w:rsidRPr="00D11E4D" w:rsidRDefault="00000135" w:rsidP="009225EF">
            <w:pPr>
              <w:spacing w:line="360" w:lineRule="auto"/>
              <w:rPr>
                <w:rFonts w:ascii="宋体"/>
                <w:sz w:val="24"/>
                <w:szCs w:val="24"/>
              </w:rPr>
            </w:pPr>
          </w:p>
        </w:tc>
        <w:tc>
          <w:tcPr>
            <w:tcW w:w="1454" w:type="dxa"/>
            <w:vMerge/>
            <w:vAlign w:val="center"/>
          </w:tcPr>
          <w:p w:rsidR="00000135" w:rsidRPr="00D11E4D" w:rsidRDefault="00000135" w:rsidP="009225EF">
            <w:pPr>
              <w:spacing w:line="360" w:lineRule="auto"/>
              <w:rPr>
                <w:rFonts w:ascii="宋体"/>
                <w:sz w:val="24"/>
                <w:szCs w:val="24"/>
              </w:rPr>
            </w:pPr>
          </w:p>
        </w:tc>
        <w:tc>
          <w:tcPr>
            <w:tcW w:w="5856"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 xml:space="preserve">2. </w:t>
            </w:r>
            <w:r w:rsidRPr="00D11E4D">
              <w:rPr>
                <w:rFonts w:ascii="宋体" w:hAnsi="宋体" w:hint="eastAsia"/>
                <w:sz w:val="24"/>
                <w:szCs w:val="24"/>
              </w:rPr>
              <w:t>有感染力，能吸引评委注意力，调动观众情绪</w:t>
            </w:r>
          </w:p>
        </w:tc>
      </w:tr>
      <w:tr w:rsidR="00000135" w:rsidRPr="009F46D4" w:rsidTr="00D11E4D">
        <w:trPr>
          <w:trHeight w:val="823"/>
          <w:jc w:val="center"/>
        </w:trPr>
        <w:tc>
          <w:tcPr>
            <w:tcW w:w="1856" w:type="dxa"/>
            <w:vMerge w:val="restart"/>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现场答辩</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w:t>
            </w:r>
            <w:r w:rsidRPr="00D11E4D">
              <w:rPr>
                <w:rFonts w:ascii="宋体" w:hAnsi="宋体"/>
                <w:sz w:val="24"/>
                <w:szCs w:val="24"/>
              </w:rPr>
              <w:t>50</w:t>
            </w:r>
            <w:r w:rsidRPr="00D11E4D">
              <w:rPr>
                <w:rFonts w:ascii="宋体" w:hAnsi="宋体" w:hint="eastAsia"/>
                <w:sz w:val="24"/>
                <w:szCs w:val="24"/>
              </w:rPr>
              <w:t>分）</w:t>
            </w:r>
          </w:p>
        </w:tc>
        <w:tc>
          <w:tcPr>
            <w:tcW w:w="1454" w:type="dxa"/>
            <w:vMerge w:val="restart"/>
            <w:vAlign w:val="center"/>
          </w:tcPr>
          <w:p w:rsidR="00000135" w:rsidRPr="00D11E4D" w:rsidRDefault="00000135" w:rsidP="009225EF">
            <w:pPr>
              <w:spacing w:line="360" w:lineRule="auto"/>
              <w:rPr>
                <w:rFonts w:ascii="宋体"/>
                <w:sz w:val="24"/>
                <w:szCs w:val="24"/>
              </w:rPr>
            </w:pPr>
            <w:r w:rsidRPr="00D11E4D">
              <w:rPr>
                <w:rFonts w:ascii="宋体" w:hAnsi="宋体" w:hint="eastAsia"/>
                <w:sz w:val="24"/>
                <w:szCs w:val="24"/>
              </w:rPr>
              <w:t>针对性</w:t>
            </w:r>
          </w:p>
          <w:p w:rsidR="00000135" w:rsidRPr="00D11E4D" w:rsidRDefault="00000135" w:rsidP="009225EF">
            <w:pPr>
              <w:spacing w:line="360" w:lineRule="auto"/>
              <w:rPr>
                <w:rFonts w:ascii="宋体"/>
                <w:sz w:val="24"/>
                <w:szCs w:val="24"/>
              </w:rPr>
            </w:pPr>
            <w:r w:rsidRPr="00D11E4D">
              <w:rPr>
                <w:rFonts w:ascii="宋体" w:hAnsi="宋体" w:hint="eastAsia"/>
                <w:sz w:val="24"/>
                <w:szCs w:val="24"/>
              </w:rPr>
              <w:t>说服力</w:t>
            </w:r>
          </w:p>
        </w:tc>
        <w:tc>
          <w:tcPr>
            <w:tcW w:w="5856"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1</w:t>
            </w:r>
            <w:r w:rsidRPr="00D11E4D">
              <w:rPr>
                <w:rFonts w:ascii="宋体" w:hAnsi="宋体" w:hint="eastAsia"/>
                <w:sz w:val="24"/>
                <w:szCs w:val="24"/>
              </w:rPr>
              <w:t>．能正确理解评委提问，能够有针对性地就提问要点归纳阐述，及时准确（</w:t>
            </w:r>
            <w:r w:rsidRPr="00D11E4D">
              <w:rPr>
                <w:rFonts w:ascii="宋体" w:hAnsi="宋体"/>
                <w:sz w:val="24"/>
                <w:szCs w:val="24"/>
              </w:rPr>
              <w:t>10%</w:t>
            </w:r>
            <w:r w:rsidRPr="00D11E4D">
              <w:rPr>
                <w:rFonts w:ascii="宋体" w:hAnsi="宋体" w:hint="eastAsia"/>
                <w:sz w:val="24"/>
                <w:szCs w:val="24"/>
              </w:rPr>
              <w:t>）</w:t>
            </w:r>
          </w:p>
        </w:tc>
      </w:tr>
      <w:tr w:rsidR="00000135" w:rsidRPr="009F46D4" w:rsidTr="00D11E4D">
        <w:trPr>
          <w:trHeight w:val="990"/>
          <w:jc w:val="center"/>
        </w:trPr>
        <w:tc>
          <w:tcPr>
            <w:tcW w:w="1856" w:type="dxa"/>
            <w:vMerge/>
            <w:vAlign w:val="center"/>
          </w:tcPr>
          <w:p w:rsidR="00000135" w:rsidRPr="00D11E4D" w:rsidRDefault="00000135" w:rsidP="009225EF">
            <w:pPr>
              <w:spacing w:line="360" w:lineRule="auto"/>
              <w:rPr>
                <w:rFonts w:ascii="宋体"/>
                <w:sz w:val="24"/>
                <w:szCs w:val="24"/>
              </w:rPr>
            </w:pPr>
          </w:p>
        </w:tc>
        <w:tc>
          <w:tcPr>
            <w:tcW w:w="1454" w:type="dxa"/>
            <w:vMerge/>
            <w:vAlign w:val="center"/>
          </w:tcPr>
          <w:p w:rsidR="00000135" w:rsidRPr="00D11E4D" w:rsidRDefault="00000135" w:rsidP="009225EF">
            <w:pPr>
              <w:spacing w:line="360" w:lineRule="auto"/>
              <w:rPr>
                <w:rFonts w:ascii="宋体"/>
                <w:sz w:val="24"/>
                <w:szCs w:val="24"/>
              </w:rPr>
            </w:pPr>
          </w:p>
        </w:tc>
        <w:tc>
          <w:tcPr>
            <w:tcW w:w="5856"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2</w:t>
            </w:r>
            <w:r w:rsidRPr="00D11E4D">
              <w:rPr>
                <w:rFonts w:ascii="宋体" w:hAnsi="宋体" w:hint="eastAsia"/>
                <w:sz w:val="24"/>
                <w:szCs w:val="24"/>
              </w:rPr>
              <w:t>．回答问题重点突出，真实可信，运用事实论据，论述有说服力（</w:t>
            </w:r>
            <w:r w:rsidRPr="00D11E4D">
              <w:rPr>
                <w:rFonts w:ascii="宋体" w:hAnsi="宋体"/>
                <w:sz w:val="24"/>
                <w:szCs w:val="24"/>
              </w:rPr>
              <w:t>15%</w:t>
            </w:r>
            <w:r w:rsidRPr="00D11E4D">
              <w:rPr>
                <w:rFonts w:ascii="宋体" w:hAnsi="宋体" w:hint="eastAsia"/>
                <w:sz w:val="24"/>
                <w:szCs w:val="24"/>
              </w:rPr>
              <w:t>）</w:t>
            </w:r>
          </w:p>
        </w:tc>
      </w:tr>
      <w:tr w:rsidR="00000135" w:rsidRPr="009F46D4" w:rsidTr="00D11E4D">
        <w:trPr>
          <w:trHeight w:val="976"/>
          <w:jc w:val="center"/>
        </w:trPr>
        <w:tc>
          <w:tcPr>
            <w:tcW w:w="1856" w:type="dxa"/>
            <w:vMerge/>
            <w:vAlign w:val="center"/>
          </w:tcPr>
          <w:p w:rsidR="00000135" w:rsidRPr="00D11E4D" w:rsidRDefault="00000135" w:rsidP="009225EF">
            <w:pPr>
              <w:spacing w:line="360" w:lineRule="auto"/>
              <w:rPr>
                <w:rFonts w:ascii="宋体"/>
                <w:sz w:val="24"/>
                <w:szCs w:val="24"/>
              </w:rPr>
            </w:pPr>
          </w:p>
        </w:tc>
        <w:tc>
          <w:tcPr>
            <w:tcW w:w="1454" w:type="dxa"/>
            <w:vMerge/>
            <w:vAlign w:val="center"/>
          </w:tcPr>
          <w:p w:rsidR="00000135" w:rsidRPr="00D11E4D" w:rsidRDefault="00000135" w:rsidP="009225EF">
            <w:pPr>
              <w:spacing w:line="360" w:lineRule="auto"/>
              <w:rPr>
                <w:rFonts w:ascii="宋体"/>
                <w:sz w:val="24"/>
                <w:szCs w:val="24"/>
              </w:rPr>
            </w:pPr>
          </w:p>
        </w:tc>
        <w:tc>
          <w:tcPr>
            <w:tcW w:w="5856"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3</w:t>
            </w:r>
            <w:r w:rsidRPr="00D11E4D">
              <w:rPr>
                <w:rFonts w:ascii="宋体" w:hAnsi="宋体" w:hint="eastAsia"/>
                <w:sz w:val="24"/>
                <w:szCs w:val="24"/>
              </w:rPr>
              <w:t>．答题过程流畅、无明显停顿，条理清晰，语句通顺，措辞恰当，语言精炼（</w:t>
            </w:r>
            <w:r w:rsidRPr="00D11E4D">
              <w:rPr>
                <w:rFonts w:ascii="宋体" w:hAnsi="宋体"/>
                <w:sz w:val="24"/>
                <w:szCs w:val="24"/>
              </w:rPr>
              <w:t>10%</w:t>
            </w:r>
            <w:r w:rsidRPr="00D11E4D">
              <w:rPr>
                <w:rFonts w:ascii="宋体" w:hAnsi="宋体" w:hint="eastAsia"/>
                <w:sz w:val="24"/>
                <w:szCs w:val="24"/>
              </w:rPr>
              <w:t>）</w:t>
            </w:r>
          </w:p>
        </w:tc>
      </w:tr>
      <w:tr w:rsidR="00000135" w:rsidRPr="009F46D4" w:rsidTr="00D11E4D">
        <w:trPr>
          <w:trHeight w:val="976"/>
          <w:jc w:val="center"/>
        </w:trPr>
        <w:tc>
          <w:tcPr>
            <w:tcW w:w="1856" w:type="dxa"/>
            <w:vMerge/>
            <w:vAlign w:val="center"/>
          </w:tcPr>
          <w:p w:rsidR="00000135" w:rsidRPr="00D11E4D" w:rsidRDefault="00000135" w:rsidP="009225EF">
            <w:pPr>
              <w:spacing w:line="360" w:lineRule="auto"/>
              <w:rPr>
                <w:rFonts w:ascii="宋体"/>
                <w:sz w:val="24"/>
                <w:szCs w:val="24"/>
              </w:rPr>
            </w:pPr>
          </w:p>
        </w:tc>
        <w:tc>
          <w:tcPr>
            <w:tcW w:w="1454" w:type="dxa"/>
            <w:vMerge/>
            <w:vAlign w:val="center"/>
          </w:tcPr>
          <w:p w:rsidR="00000135" w:rsidRPr="00D11E4D" w:rsidRDefault="00000135" w:rsidP="009225EF">
            <w:pPr>
              <w:spacing w:line="360" w:lineRule="auto"/>
              <w:rPr>
                <w:rFonts w:ascii="宋体"/>
                <w:sz w:val="24"/>
                <w:szCs w:val="24"/>
              </w:rPr>
            </w:pPr>
          </w:p>
        </w:tc>
        <w:tc>
          <w:tcPr>
            <w:tcW w:w="5856" w:type="dxa"/>
            <w:vAlign w:val="center"/>
          </w:tcPr>
          <w:p w:rsidR="00000135" w:rsidRPr="00D11E4D" w:rsidRDefault="00000135" w:rsidP="009225EF">
            <w:pPr>
              <w:spacing w:line="360" w:lineRule="auto"/>
              <w:rPr>
                <w:rFonts w:ascii="宋体"/>
                <w:sz w:val="24"/>
                <w:szCs w:val="24"/>
              </w:rPr>
            </w:pPr>
            <w:r w:rsidRPr="00D11E4D">
              <w:rPr>
                <w:rFonts w:ascii="宋体" w:hAnsi="宋体"/>
                <w:sz w:val="24"/>
                <w:szCs w:val="24"/>
              </w:rPr>
              <w:t>4</w:t>
            </w:r>
            <w:r w:rsidRPr="00D11E4D">
              <w:rPr>
                <w:rFonts w:ascii="宋体" w:hAnsi="宋体" w:hint="eastAsia"/>
                <w:sz w:val="24"/>
                <w:szCs w:val="24"/>
              </w:rPr>
              <w:t>．应变能力强，能够灵活地、创造性地应用职业规划及创业知识作答（</w:t>
            </w:r>
            <w:r w:rsidRPr="00D11E4D">
              <w:rPr>
                <w:rFonts w:ascii="宋体" w:hAnsi="宋体"/>
                <w:sz w:val="24"/>
                <w:szCs w:val="24"/>
              </w:rPr>
              <w:t>15%</w:t>
            </w:r>
            <w:r w:rsidRPr="00D11E4D">
              <w:rPr>
                <w:rFonts w:ascii="宋体" w:hAnsi="宋体" w:hint="eastAsia"/>
                <w:sz w:val="24"/>
                <w:szCs w:val="24"/>
              </w:rPr>
              <w:t>）</w:t>
            </w:r>
          </w:p>
        </w:tc>
      </w:tr>
    </w:tbl>
    <w:p w:rsidR="00000135" w:rsidRPr="009225EF" w:rsidRDefault="00000135" w:rsidP="009225EF">
      <w:pPr>
        <w:spacing w:line="360" w:lineRule="auto"/>
        <w:rPr>
          <w:rFonts w:ascii="仿宋" w:eastAsia="仿宋" w:hAnsi="仿宋"/>
          <w:sz w:val="24"/>
          <w:szCs w:val="24"/>
        </w:rPr>
      </w:pPr>
    </w:p>
    <w:p w:rsidR="00000135" w:rsidRPr="009225EF" w:rsidRDefault="00000135" w:rsidP="009225EF">
      <w:pPr>
        <w:spacing w:line="360" w:lineRule="auto"/>
        <w:rPr>
          <w:rFonts w:ascii="仿宋" w:eastAsia="仿宋" w:hAnsi="仿宋"/>
          <w:sz w:val="24"/>
          <w:szCs w:val="24"/>
        </w:rPr>
      </w:pPr>
      <w:r w:rsidRPr="009225EF">
        <w:rPr>
          <w:rFonts w:ascii="仿宋" w:eastAsia="仿宋" w:hAnsi="仿宋" w:hint="eastAsia"/>
          <w:sz w:val="24"/>
          <w:szCs w:val="24"/>
        </w:rPr>
        <w:t>附件</w:t>
      </w:r>
      <w:r w:rsidRPr="009225EF">
        <w:rPr>
          <w:rFonts w:ascii="仿宋" w:eastAsia="仿宋" w:hAnsi="仿宋"/>
          <w:sz w:val="24"/>
          <w:szCs w:val="24"/>
        </w:rPr>
        <w:t>7</w:t>
      </w:r>
      <w:r w:rsidRPr="009225EF">
        <w:rPr>
          <w:rFonts w:ascii="仿宋" w:eastAsia="仿宋" w:hAnsi="仿宋" w:hint="eastAsia"/>
          <w:sz w:val="24"/>
          <w:szCs w:val="24"/>
        </w:rPr>
        <w:t>：</w:t>
      </w:r>
    </w:p>
    <w:p w:rsidR="00000135" w:rsidRPr="000C11E9" w:rsidRDefault="00000135" w:rsidP="009225EF">
      <w:pPr>
        <w:spacing w:line="360" w:lineRule="auto"/>
        <w:rPr>
          <w:rFonts w:ascii="宋体"/>
          <w:sz w:val="24"/>
          <w:szCs w:val="24"/>
        </w:rPr>
      </w:pPr>
      <w:r w:rsidRPr="000C11E9">
        <w:rPr>
          <w:rFonts w:ascii="宋体" w:hAnsi="宋体" w:hint="eastAsia"/>
          <w:sz w:val="24"/>
          <w:szCs w:val="24"/>
        </w:rPr>
        <w:t>宁波职业技术学院</w:t>
      </w:r>
      <w:r>
        <w:rPr>
          <w:rFonts w:ascii="宋体" w:hAnsi="宋体" w:hint="eastAsia"/>
          <w:sz w:val="24"/>
          <w:szCs w:val="24"/>
        </w:rPr>
        <w:t>第二届</w:t>
      </w:r>
      <w:r w:rsidRPr="000C11E9">
        <w:rPr>
          <w:rFonts w:ascii="宋体" w:hAnsi="宋体" w:hint="eastAsia"/>
          <w:sz w:val="24"/>
          <w:szCs w:val="24"/>
        </w:rPr>
        <w:t>职业生涯规划大赛决赛评分表</w:t>
      </w:r>
    </w:p>
    <w:tbl>
      <w:tblPr>
        <w:tblpPr w:leftFromText="180" w:rightFromText="180" w:vertAnchor="text" w:horzAnchor="margin" w:tblpXSpec="center" w:tblpY="334"/>
        <w:tblOverlap w:val="neve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79"/>
        <w:gridCol w:w="1264"/>
        <w:gridCol w:w="800"/>
        <w:gridCol w:w="957"/>
        <w:gridCol w:w="957"/>
        <w:gridCol w:w="957"/>
        <w:gridCol w:w="957"/>
        <w:gridCol w:w="957"/>
        <w:gridCol w:w="957"/>
        <w:gridCol w:w="957"/>
      </w:tblGrid>
      <w:tr w:rsidR="00000135" w:rsidRPr="000C11E9" w:rsidTr="008C186F">
        <w:trPr>
          <w:trHeight w:val="1070"/>
        </w:trPr>
        <w:tc>
          <w:tcPr>
            <w:tcW w:w="2443" w:type="dxa"/>
            <w:gridSpan w:val="2"/>
            <w:vAlign w:val="center"/>
          </w:tcPr>
          <w:p w:rsidR="00000135" w:rsidRPr="000C11E9" w:rsidRDefault="00000135" w:rsidP="009225EF">
            <w:pPr>
              <w:spacing w:line="360" w:lineRule="auto"/>
              <w:rPr>
                <w:rFonts w:ascii="宋体"/>
                <w:sz w:val="24"/>
                <w:szCs w:val="24"/>
              </w:rPr>
            </w:pPr>
            <w:r w:rsidRPr="000C11E9">
              <w:rPr>
                <w:rFonts w:ascii="宋体" w:hAnsi="宋体" w:hint="eastAsia"/>
                <w:sz w:val="24"/>
                <w:szCs w:val="24"/>
              </w:rPr>
              <w:t>编号</w:t>
            </w:r>
          </w:p>
        </w:tc>
        <w:tc>
          <w:tcPr>
            <w:tcW w:w="800"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r>
      <w:tr w:rsidR="00000135" w:rsidRPr="000C11E9" w:rsidTr="008C186F">
        <w:trPr>
          <w:trHeight w:val="975"/>
        </w:trPr>
        <w:tc>
          <w:tcPr>
            <w:tcW w:w="1179" w:type="dxa"/>
            <w:vMerge w:val="restart"/>
            <w:vAlign w:val="center"/>
          </w:tcPr>
          <w:p w:rsidR="00000135" w:rsidRPr="000C11E9" w:rsidRDefault="00000135" w:rsidP="009225EF">
            <w:pPr>
              <w:spacing w:line="360" w:lineRule="auto"/>
              <w:rPr>
                <w:rFonts w:ascii="宋体"/>
                <w:sz w:val="24"/>
                <w:szCs w:val="24"/>
              </w:rPr>
            </w:pPr>
            <w:r w:rsidRPr="000C11E9">
              <w:rPr>
                <w:rFonts w:ascii="宋体" w:hAnsi="宋体" w:hint="eastAsia"/>
                <w:sz w:val="24"/>
                <w:szCs w:val="24"/>
              </w:rPr>
              <w:t>主题</w:t>
            </w:r>
          </w:p>
          <w:p w:rsidR="00000135" w:rsidRPr="000C11E9" w:rsidRDefault="00000135" w:rsidP="009225EF">
            <w:pPr>
              <w:spacing w:line="360" w:lineRule="auto"/>
              <w:rPr>
                <w:rFonts w:ascii="宋体"/>
                <w:sz w:val="24"/>
                <w:szCs w:val="24"/>
              </w:rPr>
            </w:pPr>
            <w:r w:rsidRPr="000C11E9">
              <w:rPr>
                <w:rFonts w:ascii="宋体" w:hAnsi="宋体" w:hint="eastAsia"/>
                <w:sz w:val="24"/>
                <w:szCs w:val="24"/>
              </w:rPr>
              <w:t>陈述</w:t>
            </w:r>
          </w:p>
          <w:p w:rsidR="00000135" w:rsidRPr="000C11E9" w:rsidRDefault="00000135" w:rsidP="009225EF">
            <w:pPr>
              <w:spacing w:line="360" w:lineRule="auto"/>
              <w:rPr>
                <w:rFonts w:ascii="宋体"/>
                <w:sz w:val="24"/>
                <w:szCs w:val="24"/>
              </w:rPr>
            </w:pPr>
            <w:r w:rsidRPr="000C11E9">
              <w:rPr>
                <w:rFonts w:ascii="宋体" w:hAnsi="宋体" w:hint="eastAsia"/>
                <w:sz w:val="24"/>
                <w:szCs w:val="24"/>
              </w:rPr>
              <w:t>（</w:t>
            </w:r>
            <w:r w:rsidRPr="000C11E9">
              <w:rPr>
                <w:rFonts w:ascii="宋体" w:hAnsi="宋体"/>
                <w:sz w:val="24"/>
                <w:szCs w:val="24"/>
              </w:rPr>
              <w:t>50%</w:t>
            </w:r>
            <w:r w:rsidRPr="000C11E9">
              <w:rPr>
                <w:rFonts w:ascii="宋体" w:hAnsi="宋体" w:hint="eastAsia"/>
                <w:sz w:val="24"/>
                <w:szCs w:val="24"/>
              </w:rPr>
              <w:t>）</w:t>
            </w:r>
          </w:p>
        </w:tc>
        <w:tc>
          <w:tcPr>
            <w:tcW w:w="1264" w:type="dxa"/>
            <w:vAlign w:val="center"/>
          </w:tcPr>
          <w:p w:rsidR="00000135" w:rsidRPr="000C11E9" w:rsidRDefault="00000135" w:rsidP="009225EF">
            <w:pPr>
              <w:spacing w:line="360" w:lineRule="auto"/>
              <w:rPr>
                <w:rFonts w:ascii="宋体"/>
                <w:sz w:val="24"/>
                <w:szCs w:val="24"/>
              </w:rPr>
            </w:pPr>
            <w:r w:rsidRPr="000C11E9">
              <w:rPr>
                <w:rFonts w:ascii="宋体" w:hAnsi="宋体" w:hint="eastAsia"/>
                <w:sz w:val="24"/>
                <w:szCs w:val="24"/>
              </w:rPr>
              <w:t>基本素养</w:t>
            </w:r>
          </w:p>
        </w:tc>
        <w:tc>
          <w:tcPr>
            <w:tcW w:w="800"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r>
      <w:tr w:rsidR="00000135" w:rsidRPr="000C11E9" w:rsidTr="008C186F">
        <w:trPr>
          <w:trHeight w:val="975"/>
        </w:trPr>
        <w:tc>
          <w:tcPr>
            <w:tcW w:w="1179" w:type="dxa"/>
            <w:vMerge/>
            <w:vAlign w:val="center"/>
          </w:tcPr>
          <w:p w:rsidR="00000135" w:rsidRPr="000C11E9" w:rsidRDefault="00000135" w:rsidP="009225EF">
            <w:pPr>
              <w:spacing w:line="360" w:lineRule="auto"/>
              <w:rPr>
                <w:rFonts w:ascii="宋体"/>
                <w:sz w:val="24"/>
                <w:szCs w:val="24"/>
              </w:rPr>
            </w:pPr>
          </w:p>
        </w:tc>
        <w:tc>
          <w:tcPr>
            <w:tcW w:w="1264" w:type="dxa"/>
            <w:vAlign w:val="center"/>
          </w:tcPr>
          <w:p w:rsidR="00000135" w:rsidRPr="000C11E9" w:rsidRDefault="00000135" w:rsidP="009225EF">
            <w:pPr>
              <w:spacing w:line="360" w:lineRule="auto"/>
              <w:rPr>
                <w:rFonts w:ascii="宋体"/>
                <w:sz w:val="24"/>
                <w:szCs w:val="24"/>
              </w:rPr>
            </w:pPr>
            <w:r w:rsidRPr="000C11E9">
              <w:rPr>
                <w:rFonts w:ascii="宋体" w:hAnsi="宋体" w:hint="eastAsia"/>
                <w:sz w:val="24"/>
                <w:szCs w:val="24"/>
              </w:rPr>
              <w:t>陈述内容</w:t>
            </w:r>
          </w:p>
        </w:tc>
        <w:tc>
          <w:tcPr>
            <w:tcW w:w="800"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r>
      <w:tr w:rsidR="00000135" w:rsidRPr="000C11E9" w:rsidTr="008C186F">
        <w:trPr>
          <w:trHeight w:val="1085"/>
        </w:trPr>
        <w:tc>
          <w:tcPr>
            <w:tcW w:w="1179" w:type="dxa"/>
            <w:vMerge/>
            <w:vAlign w:val="center"/>
          </w:tcPr>
          <w:p w:rsidR="00000135" w:rsidRPr="000C11E9" w:rsidRDefault="00000135" w:rsidP="009225EF">
            <w:pPr>
              <w:spacing w:line="360" w:lineRule="auto"/>
              <w:rPr>
                <w:rFonts w:ascii="宋体"/>
                <w:sz w:val="24"/>
                <w:szCs w:val="24"/>
              </w:rPr>
            </w:pPr>
          </w:p>
        </w:tc>
        <w:tc>
          <w:tcPr>
            <w:tcW w:w="1264" w:type="dxa"/>
            <w:vAlign w:val="center"/>
          </w:tcPr>
          <w:p w:rsidR="00000135" w:rsidRPr="000C11E9" w:rsidRDefault="00000135" w:rsidP="009225EF">
            <w:pPr>
              <w:spacing w:line="360" w:lineRule="auto"/>
              <w:rPr>
                <w:rFonts w:ascii="宋体"/>
                <w:sz w:val="24"/>
                <w:szCs w:val="24"/>
              </w:rPr>
            </w:pPr>
            <w:r w:rsidRPr="000C11E9">
              <w:rPr>
                <w:rFonts w:ascii="宋体" w:hAnsi="宋体" w:hint="eastAsia"/>
                <w:sz w:val="24"/>
                <w:szCs w:val="24"/>
              </w:rPr>
              <w:t>即时效果</w:t>
            </w:r>
          </w:p>
        </w:tc>
        <w:tc>
          <w:tcPr>
            <w:tcW w:w="800"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r>
      <w:tr w:rsidR="00000135" w:rsidRPr="000C11E9" w:rsidTr="008C186F">
        <w:trPr>
          <w:trHeight w:val="1520"/>
        </w:trPr>
        <w:tc>
          <w:tcPr>
            <w:tcW w:w="1179" w:type="dxa"/>
            <w:vAlign w:val="center"/>
          </w:tcPr>
          <w:p w:rsidR="00000135" w:rsidRPr="000C11E9" w:rsidRDefault="00000135" w:rsidP="009225EF">
            <w:pPr>
              <w:spacing w:line="360" w:lineRule="auto"/>
              <w:rPr>
                <w:rFonts w:ascii="宋体"/>
                <w:sz w:val="24"/>
                <w:szCs w:val="24"/>
              </w:rPr>
            </w:pPr>
            <w:r w:rsidRPr="000C11E9">
              <w:rPr>
                <w:rFonts w:ascii="宋体" w:hAnsi="宋体" w:hint="eastAsia"/>
                <w:sz w:val="24"/>
                <w:szCs w:val="24"/>
              </w:rPr>
              <w:t>现场答辩（</w:t>
            </w:r>
            <w:r w:rsidRPr="000C11E9">
              <w:rPr>
                <w:rFonts w:ascii="宋体" w:hAnsi="宋体"/>
                <w:sz w:val="24"/>
                <w:szCs w:val="24"/>
              </w:rPr>
              <w:t>50%</w:t>
            </w:r>
            <w:r w:rsidRPr="000C11E9">
              <w:rPr>
                <w:rFonts w:ascii="宋体" w:hAnsi="宋体" w:hint="eastAsia"/>
                <w:sz w:val="24"/>
                <w:szCs w:val="24"/>
              </w:rPr>
              <w:t>）</w:t>
            </w:r>
          </w:p>
        </w:tc>
        <w:tc>
          <w:tcPr>
            <w:tcW w:w="1264" w:type="dxa"/>
            <w:vAlign w:val="center"/>
          </w:tcPr>
          <w:p w:rsidR="00000135" w:rsidRPr="000C11E9" w:rsidRDefault="00000135" w:rsidP="009225EF">
            <w:pPr>
              <w:spacing w:line="360" w:lineRule="auto"/>
              <w:rPr>
                <w:rFonts w:ascii="宋体"/>
                <w:sz w:val="24"/>
                <w:szCs w:val="24"/>
              </w:rPr>
            </w:pPr>
            <w:r w:rsidRPr="000C11E9">
              <w:rPr>
                <w:rFonts w:ascii="宋体" w:hAnsi="宋体" w:hint="eastAsia"/>
                <w:sz w:val="24"/>
                <w:szCs w:val="24"/>
              </w:rPr>
              <w:t>针对性说服力</w:t>
            </w:r>
          </w:p>
        </w:tc>
        <w:tc>
          <w:tcPr>
            <w:tcW w:w="800"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r>
      <w:tr w:rsidR="00000135" w:rsidRPr="000C11E9" w:rsidTr="008C186F">
        <w:trPr>
          <w:trHeight w:val="975"/>
        </w:trPr>
        <w:tc>
          <w:tcPr>
            <w:tcW w:w="2443" w:type="dxa"/>
            <w:gridSpan w:val="2"/>
            <w:vAlign w:val="center"/>
          </w:tcPr>
          <w:p w:rsidR="00000135" w:rsidRPr="000C11E9" w:rsidRDefault="00000135" w:rsidP="009225EF">
            <w:pPr>
              <w:spacing w:line="360" w:lineRule="auto"/>
              <w:rPr>
                <w:rFonts w:ascii="宋体"/>
                <w:sz w:val="24"/>
                <w:szCs w:val="24"/>
              </w:rPr>
            </w:pPr>
            <w:r w:rsidRPr="000C11E9">
              <w:rPr>
                <w:rFonts w:ascii="宋体" w:hAnsi="宋体" w:hint="eastAsia"/>
                <w:sz w:val="24"/>
                <w:szCs w:val="24"/>
              </w:rPr>
              <w:t>总计</w:t>
            </w:r>
          </w:p>
        </w:tc>
        <w:tc>
          <w:tcPr>
            <w:tcW w:w="800"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c>
          <w:tcPr>
            <w:tcW w:w="957" w:type="dxa"/>
            <w:vAlign w:val="center"/>
          </w:tcPr>
          <w:p w:rsidR="00000135" w:rsidRPr="000C11E9" w:rsidRDefault="00000135" w:rsidP="009225EF">
            <w:pPr>
              <w:spacing w:line="360" w:lineRule="auto"/>
              <w:rPr>
                <w:rFonts w:ascii="宋体"/>
                <w:sz w:val="24"/>
                <w:szCs w:val="24"/>
              </w:rPr>
            </w:pPr>
          </w:p>
        </w:tc>
      </w:tr>
    </w:tbl>
    <w:p w:rsidR="00000135" w:rsidRPr="000C11E9" w:rsidRDefault="00000135" w:rsidP="009225EF">
      <w:pPr>
        <w:spacing w:line="360" w:lineRule="auto"/>
        <w:rPr>
          <w:rFonts w:ascii="宋体"/>
          <w:sz w:val="24"/>
          <w:szCs w:val="24"/>
        </w:rPr>
      </w:pPr>
    </w:p>
    <w:p w:rsidR="00000135" w:rsidRPr="000C11E9" w:rsidRDefault="00000135" w:rsidP="009225EF">
      <w:pPr>
        <w:spacing w:line="360" w:lineRule="auto"/>
        <w:rPr>
          <w:rFonts w:ascii="宋体"/>
          <w:sz w:val="24"/>
          <w:szCs w:val="24"/>
        </w:rPr>
      </w:pPr>
    </w:p>
    <w:p w:rsidR="00000135" w:rsidRPr="000C11E9" w:rsidRDefault="00000135" w:rsidP="009225EF">
      <w:pPr>
        <w:spacing w:line="360" w:lineRule="auto"/>
        <w:rPr>
          <w:rFonts w:ascii="宋体"/>
          <w:sz w:val="24"/>
          <w:szCs w:val="24"/>
        </w:rPr>
      </w:pPr>
    </w:p>
    <w:sectPr w:rsidR="00000135" w:rsidRPr="000C11E9" w:rsidSect="0091723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135" w:rsidRDefault="00000135" w:rsidP="00917235">
      <w:r>
        <w:separator/>
      </w:r>
    </w:p>
  </w:endnote>
  <w:endnote w:type="continuationSeparator" w:id="0">
    <w:p w:rsidR="00000135" w:rsidRDefault="00000135" w:rsidP="009172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
    <w:altName w:val="Arial Unicode MS"/>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135" w:rsidRDefault="00000135" w:rsidP="00917235">
      <w:r>
        <w:separator/>
      </w:r>
    </w:p>
  </w:footnote>
  <w:footnote w:type="continuationSeparator" w:id="0">
    <w:p w:rsidR="00000135" w:rsidRDefault="00000135" w:rsidP="009172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135" w:rsidRDefault="00000135" w:rsidP="00E07D21">
    <w:pPr>
      <w:pStyle w:val="Header"/>
      <w:pBdr>
        <w:top w:val="none" w:sz="0" w:space="0" w:color="auto"/>
        <w:left w:val="none" w:sz="0" w:space="0" w:color="auto"/>
        <w:bottom w:val="none" w:sz="0" w:space="0" w:color="auto"/>
        <w:right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135" w:rsidRDefault="00000135" w:rsidP="00E07D21">
    <w:pPr>
      <w:pStyle w:val="Header"/>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347D"/>
    <w:rsid w:val="00000135"/>
    <w:rsid w:val="000C11E9"/>
    <w:rsid w:val="000D1A65"/>
    <w:rsid w:val="00227D83"/>
    <w:rsid w:val="00236352"/>
    <w:rsid w:val="002634C2"/>
    <w:rsid w:val="003E7039"/>
    <w:rsid w:val="003F2DBE"/>
    <w:rsid w:val="005853DA"/>
    <w:rsid w:val="005911A3"/>
    <w:rsid w:val="00706FB9"/>
    <w:rsid w:val="007C06AE"/>
    <w:rsid w:val="007D19C1"/>
    <w:rsid w:val="0081657E"/>
    <w:rsid w:val="00892462"/>
    <w:rsid w:val="008C186F"/>
    <w:rsid w:val="008E294D"/>
    <w:rsid w:val="00917235"/>
    <w:rsid w:val="009225EF"/>
    <w:rsid w:val="009C6CBF"/>
    <w:rsid w:val="009F46D4"/>
    <w:rsid w:val="00AA0691"/>
    <w:rsid w:val="00B668CB"/>
    <w:rsid w:val="00CE598C"/>
    <w:rsid w:val="00D11E4D"/>
    <w:rsid w:val="00D65149"/>
    <w:rsid w:val="00E0290B"/>
    <w:rsid w:val="00E07D21"/>
    <w:rsid w:val="00E15A33"/>
    <w:rsid w:val="00E22006"/>
    <w:rsid w:val="00EB31F3"/>
    <w:rsid w:val="00F7347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7235"/>
    <w:pPr>
      <w:widowControl w:val="0"/>
      <w:jc w:val="both"/>
    </w:pPr>
  </w:style>
  <w:style w:type="paragraph" w:styleId="Heading2">
    <w:name w:val="heading 2"/>
    <w:basedOn w:val="Normal"/>
    <w:link w:val="Heading2Char"/>
    <w:uiPriority w:val="99"/>
    <w:qFormat/>
    <w:rsid w:val="00F7347D"/>
    <w:pPr>
      <w:widowControl/>
      <w:spacing w:before="100" w:beforeAutospacing="1" w:after="100" w:afterAutospacing="1"/>
      <w:jc w:val="left"/>
      <w:outlineLvl w:val="1"/>
    </w:pPr>
    <w:rPr>
      <w:rFonts w:ascii="宋体" w:hAnsi="宋体" w:cs="宋体"/>
      <w:b/>
      <w:bCs/>
      <w:kern w:val="0"/>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F7347D"/>
    <w:rPr>
      <w:rFonts w:ascii="宋体" w:eastAsia="宋体" w:hAnsi="宋体" w:cs="宋体"/>
      <w:b/>
      <w:bCs/>
      <w:kern w:val="0"/>
      <w:sz w:val="36"/>
      <w:szCs w:val="36"/>
    </w:rPr>
  </w:style>
  <w:style w:type="paragraph" w:styleId="Header">
    <w:name w:val="header"/>
    <w:basedOn w:val="Normal"/>
    <w:link w:val="HeaderChar"/>
    <w:uiPriority w:val="99"/>
    <w:rsid w:val="00F7347D"/>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szCs w:val="20"/>
    </w:rPr>
  </w:style>
  <w:style w:type="character" w:customStyle="1" w:styleId="HeaderChar">
    <w:name w:val="Header Char"/>
    <w:basedOn w:val="DefaultParagraphFont"/>
    <w:link w:val="Header"/>
    <w:uiPriority w:val="99"/>
    <w:locked/>
    <w:rsid w:val="00F7347D"/>
    <w:rPr>
      <w:rFonts w:ascii="Times New Roman" w:eastAsia="宋体" w:hAnsi="Times New Roman" w:cs="Times New Roman"/>
      <w:sz w:val="20"/>
      <w:szCs w:val="20"/>
    </w:rPr>
  </w:style>
  <w:style w:type="character" w:styleId="Hyperlink">
    <w:name w:val="Hyperlink"/>
    <w:basedOn w:val="DefaultParagraphFont"/>
    <w:uiPriority w:val="99"/>
    <w:rsid w:val="000D1A6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9061396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51</TotalTime>
  <Pages>12</Pages>
  <Words>879</Words>
  <Characters>5013</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zq0</dc:creator>
  <cp:keywords/>
  <dc:description/>
  <cp:lastModifiedBy>Administrator</cp:lastModifiedBy>
  <cp:revision>10</cp:revision>
  <dcterms:created xsi:type="dcterms:W3CDTF">2013-04-02T02:34:00Z</dcterms:created>
  <dcterms:modified xsi:type="dcterms:W3CDTF">2013-04-09T07:32:00Z</dcterms:modified>
</cp:coreProperties>
</file>