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61" w:rsidRDefault="00846661" w:rsidP="009F4800">
      <w:pPr>
        <w:widowControl/>
        <w:spacing w:line="360" w:lineRule="auto"/>
        <w:ind w:left="300" w:right="300"/>
        <w:jc w:val="center"/>
        <w:rPr>
          <w:rFonts w:ascii="Verdana" w:eastAsia="宋体" w:hAnsi="Verdana" w:cs="宋体" w:hint="eastAsia"/>
          <w:b/>
          <w:bCs/>
          <w:kern w:val="0"/>
          <w:szCs w:val="21"/>
        </w:rPr>
      </w:pPr>
      <w:r w:rsidRPr="00C82101">
        <w:rPr>
          <w:rFonts w:ascii="Verdana" w:eastAsia="宋体" w:hAnsi="Verdana" w:cs="宋体"/>
          <w:b/>
          <w:bCs/>
          <w:kern w:val="0"/>
          <w:szCs w:val="21"/>
        </w:rPr>
        <w:t>关于</w:t>
      </w:r>
      <w:r>
        <w:rPr>
          <w:rFonts w:ascii="Verdana" w:eastAsia="宋体" w:hAnsi="Verdana" w:cs="宋体" w:hint="eastAsia"/>
          <w:b/>
          <w:bCs/>
          <w:kern w:val="0"/>
          <w:szCs w:val="21"/>
        </w:rPr>
        <w:t>组织申报</w:t>
      </w:r>
      <w:r w:rsidRPr="00C82101">
        <w:rPr>
          <w:rFonts w:ascii="Verdana" w:eastAsia="宋体" w:hAnsi="Verdana" w:cs="宋体"/>
          <w:b/>
          <w:bCs/>
          <w:kern w:val="0"/>
          <w:szCs w:val="21"/>
        </w:rPr>
        <w:t>2015</w:t>
      </w:r>
      <w:r w:rsidRPr="00C82101">
        <w:rPr>
          <w:rFonts w:ascii="Verdana" w:eastAsia="宋体" w:hAnsi="Verdana" w:cs="宋体"/>
          <w:b/>
          <w:bCs/>
          <w:kern w:val="0"/>
          <w:szCs w:val="21"/>
        </w:rPr>
        <w:t>年度宁波市教育科学规划课题优秀成果的通知</w:t>
      </w:r>
    </w:p>
    <w:p w:rsidR="00846661" w:rsidRPr="00C82101" w:rsidRDefault="009F4800" w:rsidP="009F4800">
      <w:pPr>
        <w:widowControl/>
        <w:spacing w:line="360" w:lineRule="auto"/>
        <w:ind w:left="300" w:right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各二级学院（部、中心）、直属单位、职能部门：</w:t>
      </w:r>
    </w:p>
    <w:p w:rsidR="00846661" w:rsidRPr="00C82101" w:rsidRDefault="00846661" w:rsidP="009F4800">
      <w:pPr>
        <w:widowControl/>
        <w:spacing w:line="360" w:lineRule="auto"/>
        <w:ind w:left="300" w:right="3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6661">
        <w:rPr>
          <w:rFonts w:ascii="宋体" w:eastAsia="宋体" w:hAnsi="宋体" w:cs="宋体" w:hint="eastAsia"/>
          <w:kern w:val="0"/>
          <w:sz w:val="24"/>
          <w:szCs w:val="24"/>
        </w:rPr>
        <w:t>根据</w:t>
      </w:r>
      <w:proofErr w:type="gramStart"/>
      <w:r w:rsidRPr="00C82101">
        <w:rPr>
          <w:rFonts w:ascii="宋体" w:eastAsia="宋体" w:hAnsi="宋体" w:cs="宋体"/>
          <w:kern w:val="0"/>
          <w:sz w:val="24"/>
          <w:szCs w:val="24"/>
        </w:rPr>
        <w:t>甬教科规</w:t>
      </w:r>
      <w:proofErr w:type="gramEnd"/>
      <w:r w:rsidRPr="00C82101">
        <w:rPr>
          <w:rFonts w:ascii="宋体" w:eastAsia="宋体" w:hAnsi="宋体" w:cs="宋体"/>
          <w:kern w:val="0"/>
          <w:sz w:val="24"/>
          <w:szCs w:val="24"/>
        </w:rPr>
        <w:t>办[2016]3号</w:t>
      </w:r>
      <w:r w:rsidRPr="00846661">
        <w:rPr>
          <w:rFonts w:ascii="宋体" w:eastAsia="宋体" w:hAnsi="宋体" w:cs="宋体" w:hint="eastAsia"/>
          <w:kern w:val="0"/>
          <w:sz w:val="24"/>
          <w:szCs w:val="24"/>
        </w:rPr>
        <w:t>文件</w:t>
      </w:r>
      <w:r>
        <w:rPr>
          <w:rFonts w:ascii="宋体" w:eastAsia="宋体" w:hAnsi="宋体" w:cs="宋体" w:hint="eastAsia"/>
          <w:kern w:val="0"/>
          <w:sz w:val="24"/>
          <w:szCs w:val="24"/>
        </w:rPr>
        <w:t>要求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，2015年度宁波市教育科学规划课题优秀成果的</w:t>
      </w:r>
      <w:r>
        <w:rPr>
          <w:rFonts w:ascii="宋体" w:eastAsia="宋体" w:hAnsi="宋体" w:cs="宋体" w:hint="eastAsia"/>
          <w:kern w:val="0"/>
          <w:sz w:val="24"/>
          <w:szCs w:val="24"/>
        </w:rPr>
        <w:t>申报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工作</w:t>
      </w:r>
      <w:r>
        <w:rPr>
          <w:rFonts w:ascii="宋体" w:eastAsia="宋体" w:hAnsi="宋体" w:cs="宋体" w:hint="eastAsia"/>
          <w:kern w:val="0"/>
          <w:sz w:val="24"/>
          <w:szCs w:val="24"/>
        </w:rPr>
        <w:t>已经开始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>
        <w:rPr>
          <w:rFonts w:ascii="宋体" w:eastAsia="宋体" w:hAnsi="宋体" w:cs="宋体" w:hint="eastAsia"/>
          <w:kern w:val="0"/>
          <w:sz w:val="24"/>
          <w:szCs w:val="24"/>
        </w:rPr>
        <w:t>结合我院实际情况，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将有关事项通知如下：</w:t>
      </w:r>
    </w:p>
    <w:p w:rsidR="00846661" w:rsidRPr="00846661" w:rsidRDefault="00846661" w:rsidP="009F4800">
      <w:pPr>
        <w:pStyle w:val="a4"/>
        <w:widowControl/>
        <w:numPr>
          <w:ilvl w:val="0"/>
          <w:numId w:val="2"/>
        </w:numPr>
        <w:spacing w:line="360" w:lineRule="auto"/>
        <w:ind w:right="300"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46661">
        <w:rPr>
          <w:rFonts w:ascii="宋体" w:eastAsia="宋体" w:hAnsi="宋体" w:cs="宋体" w:hint="eastAsia"/>
          <w:kern w:val="0"/>
          <w:sz w:val="24"/>
          <w:szCs w:val="24"/>
        </w:rPr>
        <w:t>参评成果范围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Pr="00846661">
        <w:rPr>
          <w:rFonts w:ascii="宋体" w:eastAsia="宋体" w:hAnsi="宋体" w:cs="宋体" w:hint="eastAsia"/>
          <w:kern w:val="0"/>
          <w:sz w:val="24"/>
          <w:szCs w:val="24"/>
        </w:rPr>
        <w:t>我校可参评以下两类成果：</w:t>
      </w:r>
    </w:p>
    <w:p w:rsidR="00846661" w:rsidRPr="00C82101" w:rsidRDefault="00846661" w:rsidP="009F4800">
      <w:pPr>
        <w:widowControl/>
        <w:spacing w:line="360" w:lineRule="auto"/>
        <w:ind w:left="300" w:right="3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1.凡是2016年</w:t>
      </w:r>
      <w:r w:rsidRPr="00C8210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月之前已经完成的省、市级教科规划立项课题成果均可参评。课题研究如需延期者须上报《宁波市教育科学规划课题延期申请表》，延长时间至多一年。</w:t>
      </w:r>
    </w:p>
    <w:p w:rsidR="00846661" w:rsidRDefault="00846661" w:rsidP="009F4800">
      <w:pPr>
        <w:widowControl/>
        <w:spacing w:line="360" w:lineRule="auto"/>
        <w:ind w:leftChars="143" w:left="300" w:right="300"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2.虽未立项，但经过一段时间的实践研究，确有理论和应用价值的课题成果可推荐参评。</w:t>
      </w:r>
      <w:r>
        <w:rPr>
          <w:rFonts w:ascii="宋体" w:eastAsia="宋体" w:hAnsi="宋体" w:cs="宋体" w:hint="eastAsia"/>
          <w:kern w:val="0"/>
          <w:sz w:val="24"/>
          <w:szCs w:val="24"/>
        </w:rPr>
        <w:t>该类我校限额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2项</w:t>
      </w:r>
      <w:r>
        <w:rPr>
          <w:rFonts w:ascii="宋体" w:eastAsia="宋体" w:hAnsi="宋体" w:cs="宋体" w:hint="eastAsia"/>
          <w:kern w:val="0"/>
          <w:sz w:val="24"/>
          <w:szCs w:val="24"/>
        </w:rPr>
        <w:t>推荐上报。</w:t>
      </w:r>
    </w:p>
    <w:p w:rsidR="00846661" w:rsidRDefault="00846661" w:rsidP="009F4800">
      <w:pPr>
        <w:widowControl/>
        <w:spacing w:line="360" w:lineRule="auto"/>
        <w:ind w:left="300" w:right="300" w:firstLine="56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二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截止时间与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申报</w:t>
      </w:r>
      <w:r w:rsidR="009F4800">
        <w:rPr>
          <w:rFonts w:ascii="宋体" w:eastAsia="宋体" w:hAnsi="宋体" w:cs="宋体" w:hint="eastAsia"/>
          <w:kern w:val="0"/>
          <w:sz w:val="24"/>
          <w:szCs w:val="24"/>
        </w:rPr>
        <w:t>材料</w:t>
      </w:r>
    </w:p>
    <w:p w:rsidR="00846661" w:rsidRPr="00C82101" w:rsidRDefault="00846661" w:rsidP="009F4800">
      <w:pPr>
        <w:widowControl/>
        <w:spacing w:line="360" w:lineRule="auto"/>
        <w:ind w:left="300" w:right="3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学校申报工作截止时间为2016年4月30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日</w:t>
      </w:r>
      <w:r w:rsidR="009F4800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9F4800" w:rsidRDefault="00846661" w:rsidP="009F4800">
      <w:pPr>
        <w:widowControl/>
        <w:spacing w:line="360" w:lineRule="auto"/>
        <w:ind w:left="300" w:right="300" w:firstLine="561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申报材料</w:t>
      </w:r>
      <w:r w:rsidR="009F4800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含：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《申报·评审表》一式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二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份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《成果活页评审表》一式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五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份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《课题研究报告》及有关附件一式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三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份</w:t>
      </w:r>
      <w:r w:rsidR="008676EA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846661" w:rsidRDefault="008676EA" w:rsidP="009F4800">
      <w:pPr>
        <w:widowControl/>
        <w:spacing w:line="360" w:lineRule="auto"/>
        <w:ind w:left="300" w:right="300" w:firstLine="561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所有材料要求A4纸、双面打印。并请</w:t>
      </w:r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参照“申报材料有关事项说明”的要求上报。评审工作结束后，所有申报材料概不退还。</w:t>
      </w:r>
    </w:p>
    <w:p w:rsidR="009F4800" w:rsidRPr="00C82101" w:rsidRDefault="009F4800" w:rsidP="009F4800">
      <w:pPr>
        <w:widowControl/>
        <w:spacing w:line="360" w:lineRule="auto"/>
        <w:ind w:left="300" w:right="300" w:firstLine="56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三、其他要求</w:t>
      </w:r>
    </w:p>
    <w:p w:rsidR="00846661" w:rsidRPr="00C82101" w:rsidRDefault="009F4800" w:rsidP="009F4800">
      <w:pPr>
        <w:widowControl/>
        <w:spacing w:line="360" w:lineRule="auto"/>
        <w:ind w:left="300" w:right="3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.《申报·评审表》的填写应注意以下几点：①</w:t>
      </w:r>
      <w:proofErr w:type="gramStart"/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“成果申报人”限填一名</w:t>
      </w:r>
      <w:proofErr w:type="gramEnd"/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，</w:t>
      </w:r>
      <w:proofErr w:type="gramStart"/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“成果合作者”限填四名</w:t>
      </w:r>
      <w:proofErr w:type="gramEnd"/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，如是</w:t>
      </w:r>
      <w:proofErr w:type="gramStart"/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执笔请</w:t>
      </w:r>
      <w:proofErr w:type="gramEnd"/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注明，此栏将作为获奖证书填写时的主要依据，务必慎重；②若是省、市级规划立项课题，请详细填写立项时间和立项编号。</w:t>
      </w:r>
    </w:p>
    <w:p w:rsidR="00846661" w:rsidRPr="00C82101" w:rsidRDefault="009F4800" w:rsidP="009F4800">
      <w:pPr>
        <w:widowControl/>
        <w:spacing w:line="360" w:lineRule="auto"/>
        <w:ind w:leftChars="143" w:left="300" w:right="300"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.填写《成果活页评审表》时，不能出现有关学校、个人等提示性信息，确需出现的一律改为“××”学校或“×××”，违反申报规定将取消参评资格。</w:t>
      </w:r>
    </w:p>
    <w:p w:rsidR="00846661" w:rsidRDefault="009F4800" w:rsidP="009F4800">
      <w:pPr>
        <w:widowControl/>
        <w:spacing w:line="360" w:lineRule="auto"/>
        <w:ind w:leftChars="143" w:left="300" w:right="300"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.申报的课题成果材料严禁抄袭与剽窃，附件材料切忌弄虚作假。一经查实，立即取消参评资格，三年内不得申报任何奖项。</w:t>
      </w:r>
    </w:p>
    <w:p w:rsidR="009F4800" w:rsidRPr="00C82101" w:rsidRDefault="009F4800" w:rsidP="009F4800">
      <w:pPr>
        <w:widowControl/>
        <w:spacing w:line="360" w:lineRule="auto"/>
        <w:ind w:left="300" w:right="300" w:firstLine="56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46661" w:rsidRPr="00C82101" w:rsidRDefault="00846661" w:rsidP="009F4800">
      <w:pPr>
        <w:widowControl/>
        <w:spacing w:line="360" w:lineRule="auto"/>
        <w:ind w:left="300" w:right="3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82101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申报期间如需了解、咨询有关情况，请与</w:t>
      </w:r>
      <w:r w:rsidR="009F4800">
        <w:rPr>
          <w:rFonts w:ascii="宋体" w:eastAsia="宋体" w:hAnsi="宋体" w:cs="宋体" w:hint="eastAsia"/>
          <w:kern w:val="0"/>
          <w:sz w:val="24"/>
          <w:szCs w:val="24"/>
        </w:rPr>
        <w:t>学校科技处联系。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联系人：</w:t>
      </w:r>
      <w:r w:rsidR="009F4800">
        <w:rPr>
          <w:rFonts w:ascii="宋体" w:eastAsia="宋体" w:hAnsi="宋体" w:cs="宋体" w:hint="eastAsia"/>
          <w:kern w:val="0"/>
          <w:sz w:val="24"/>
          <w:szCs w:val="24"/>
        </w:rPr>
        <w:t>胡海燕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,电话：</w:t>
      </w:r>
      <w:r w:rsidR="009F4800">
        <w:rPr>
          <w:rFonts w:ascii="宋体" w:eastAsia="宋体" w:hAnsi="宋体" w:cs="宋体" w:hint="eastAsia"/>
          <w:kern w:val="0"/>
          <w:sz w:val="24"/>
          <w:szCs w:val="24"/>
        </w:rPr>
        <w:t>4183（内线）</w:t>
      </w: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846661" w:rsidRPr="00C82101" w:rsidRDefault="00846661" w:rsidP="009F4800">
      <w:pPr>
        <w:widowControl/>
        <w:spacing w:line="360" w:lineRule="auto"/>
        <w:ind w:left="300" w:right="3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846661" w:rsidRPr="00C82101" w:rsidRDefault="00846661" w:rsidP="009F4800">
      <w:pPr>
        <w:widowControl/>
        <w:spacing w:line="360" w:lineRule="auto"/>
        <w:ind w:left="300" w:right="3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附件：1.《宁波市教育科学规划课题优秀成果申报评审表》</w:t>
      </w:r>
    </w:p>
    <w:p w:rsidR="00846661" w:rsidRPr="00C82101" w:rsidRDefault="009F4800" w:rsidP="009F4800">
      <w:pPr>
        <w:widowControl/>
        <w:spacing w:line="360" w:lineRule="auto"/>
        <w:ind w:left="300" w:right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.</w:t>
      </w:r>
      <w:r w:rsidR="00846661" w:rsidRPr="00C82101">
        <w:rPr>
          <w:rFonts w:ascii="宋体" w:eastAsia="宋体" w:hAnsi="宋体" w:cs="宋体" w:hint="eastAsia"/>
          <w:spacing w:val="-6"/>
          <w:kern w:val="0"/>
          <w:sz w:val="24"/>
          <w:szCs w:val="24"/>
        </w:rPr>
        <w:t>《宁波市2015年度教育科学规划课题优秀成果活页评审表》</w:t>
      </w:r>
    </w:p>
    <w:p w:rsidR="00846661" w:rsidRPr="00C82101" w:rsidRDefault="009F4800" w:rsidP="009F4800">
      <w:pPr>
        <w:widowControl/>
        <w:spacing w:line="360" w:lineRule="auto"/>
        <w:ind w:left="300" w:right="300" w:firstLine="684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spacing w:val="-6"/>
          <w:kern w:val="0"/>
          <w:sz w:val="24"/>
          <w:szCs w:val="24"/>
        </w:rPr>
        <w:t>3</w:t>
      </w:r>
      <w:r w:rsidR="00846661" w:rsidRPr="00C82101">
        <w:rPr>
          <w:rFonts w:ascii="宋体" w:eastAsia="宋体" w:hAnsi="宋体" w:cs="宋体" w:hint="eastAsia"/>
          <w:spacing w:val="-6"/>
          <w:kern w:val="0"/>
          <w:sz w:val="24"/>
          <w:szCs w:val="24"/>
        </w:rPr>
        <w:t>.</w:t>
      </w:r>
      <w:r w:rsidR="00846661" w:rsidRPr="00C82101">
        <w:rPr>
          <w:rFonts w:ascii="宋体" w:eastAsia="宋体" w:hAnsi="宋体" w:cs="宋体" w:hint="eastAsia"/>
          <w:kern w:val="0"/>
          <w:sz w:val="24"/>
          <w:szCs w:val="24"/>
        </w:rPr>
        <w:t>申报材料有关事项说明</w:t>
      </w:r>
    </w:p>
    <w:p w:rsidR="00790E77" w:rsidRDefault="00846661" w:rsidP="009F4800">
      <w:pPr>
        <w:spacing w:line="360" w:lineRule="auto"/>
        <w:rPr>
          <w:rFonts w:ascii="宋体" w:eastAsia="宋体" w:hAnsi="宋体" w:cs="宋体" w:hint="eastAsia"/>
          <w:kern w:val="0"/>
          <w:sz w:val="24"/>
          <w:szCs w:val="24"/>
        </w:rPr>
      </w:pPr>
      <w:r w:rsidRPr="00C82101">
        <w:rPr>
          <w:rFonts w:ascii="宋体" w:eastAsia="宋体" w:hAnsi="宋体" w:cs="宋体" w:hint="eastAsia"/>
          <w:kern w:val="0"/>
          <w:sz w:val="24"/>
          <w:szCs w:val="24"/>
        </w:rPr>
        <w:t>     </w:t>
      </w:r>
    </w:p>
    <w:p w:rsidR="009F4800" w:rsidRDefault="009F4800" w:rsidP="009F4800">
      <w:pPr>
        <w:spacing w:line="360" w:lineRule="auto"/>
        <w:jc w:val="righ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科技与产学合作处</w:t>
      </w:r>
    </w:p>
    <w:p w:rsidR="009F4800" w:rsidRDefault="009F4800" w:rsidP="009F4800">
      <w:pPr>
        <w:spacing w:line="360" w:lineRule="auto"/>
        <w:jc w:val="right"/>
      </w:pPr>
      <w:r>
        <w:rPr>
          <w:rFonts w:ascii="宋体" w:eastAsia="宋体" w:hAnsi="宋体" w:cs="宋体" w:hint="eastAsia"/>
          <w:kern w:val="0"/>
          <w:sz w:val="24"/>
          <w:szCs w:val="24"/>
        </w:rPr>
        <w:t>2016年3月16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4"/>
          <w:szCs w:val="24"/>
        </w:rPr>
        <w:t>日</w:t>
      </w:r>
    </w:p>
    <w:sectPr w:rsidR="009F4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E2FA9"/>
    <w:multiLevelType w:val="hybridMultilevel"/>
    <w:tmpl w:val="F9C0F9F4"/>
    <w:lvl w:ilvl="0" w:tplc="43C2B7D4">
      <w:start w:val="1"/>
      <w:numFmt w:val="japaneseCounting"/>
      <w:lvlText w:val="%1、"/>
      <w:lvlJc w:val="left"/>
      <w:pPr>
        <w:ind w:left="134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00" w:hanging="420"/>
      </w:pPr>
    </w:lvl>
    <w:lvl w:ilvl="2" w:tplc="0409001B" w:tentative="1">
      <w:start w:val="1"/>
      <w:numFmt w:val="lowerRoman"/>
      <w:lvlText w:val="%3."/>
      <w:lvlJc w:val="righ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9" w:tentative="1">
      <w:start w:val="1"/>
      <w:numFmt w:val="lowerLetter"/>
      <w:lvlText w:val="%5)"/>
      <w:lvlJc w:val="left"/>
      <w:pPr>
        <w:ind w:left="2960" w:hanging="420"/>
      </w:pPr>
    </w:lvl>
    <w:lvl w:ilvl="5" w:tplc="0409001B" w:tentative="1">
      <w:start w:val="1"/>
      <w:numFmt w:val="lowerRoman"/>
      <w:lvlText w:val="%6."/>
      <w:lvlJc w:val="righ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9" w:tentative="1">
      <w:start w:val="1"/>
      <w:numFmt w:val="lowerLetter"/>
      <w:lvlText w:val="%8)"/>
      <w:lvlJc w:val="left"/>
      <w:pPr>
        <w:ind w:left="4220" w:hanging="420"/>
      </w:pPr>
    </w:lvl>
    <w:lvl w:ilvl="8" w:tplc="0409001B" w:tentative="1">
      <w:start w:val="1"/>
      <w:numFmt w:val="lowerRoman"/>
      <w:lvlText w:val="%9."/>
      <w:lvlJc w:val="right"/>
      <w:pPr>
        <w:ind w:left="4640" w:hanging="420"/>
      </w:pPr>
    </w:lvl>
  </w:abstractNum>
  <w:abstractNum w:abstractNumId="1">
    <w:nsid w:val="669950CB"/>
    <w:multiLevelType w:val="hybridMultilevel"/>
    <w:tmpl w:val="F45E7776"/>
    <w:lvl w:ilvl="0" w:tplc="AABA2A6C">
      <w:start w:val="1"/>
      <w:numFmt w:val="japaneseCounting"/>
      <w:lvlText w:val="%1、"/>
      <w:lvlJc w:val="left"/>
      <w:pPr>
        <w:ind w:left="134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00" w:hanging="420"/>
      </w:pPr>
    </w:lvl>
    <w:lvl w:ilvl="2" w:tplc="0409001B" w:tentative="1">
      <w:start w:val="1"/>
      <w:numFmt w:val="lowerRoman"/>
      <w:lvlText w:val="%3."/>
      <w:lvlJc w:val="righ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9" w:tentative="1">
      <w:start w:val="1"/>
      <w:numFmt w:val="lowerLetter"/>
      <w:lvlText w:val="%5)"/>
      <w:lvlJc w:val="left"/>
      <w:pPr>
        <w:ind w:left="2960" w:hanging="420"/>
      </w:pPr>
    </w:lvl>
    <w:lvl w:ilvl="5" w:tplc="0409001B" w:tentative="1">
      <w:start w:val="1"/>
      <w:numFmt w:val="lowerRoman"/>
      <w:lvlText w:val="%6."/>
      <w:lvlJc w:val="righ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9" w:tentative="1">
      <w:start w:val="1"/>
      <w:numFmt w:val="lowerLetter"/>
      <w:lvlText w:val="%8)"/>
      <w:lvlJc w:val="left"/>
      <w:pPr>
        <w:ind w:left="4220" w:hanging="420"/>
      </w:pPr>
    </w:lvl>
    <w:lvl w:ilvl="8" w:tplc="0409001B" w:tentative="1">
      <w:start w:val="1"/>
      <w:numFmt w:val="lowerRoman"/>
      <w:lvlText w:val="%9."/>
      <w:lvlJc w:val="right"/>
      <w:pPr>
        <w:ind w:left="46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01"/>
    <w:rsid w:val="004B07CA"/>
    <w:rsid w:val="00574115"/>
    <w:rsid w:val="00790E77"/>
    <w:rsid w:val="00846661"/>
    <w:rsid w:val="008676EA"/>
    <w:rsid w:val="009F4800"/>
    <w:rsid w:val="00C82101"/>
    <w:rsid w:val="00EB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2101"/>
  </w:style>
  <w:style w:type="character" w:styleId="a3">
    <w:name w:val="Hyperlink"/>
    <w:basedOn w:val="a0"/>
    <w:uiPriority w:val="99"/>
    <w:semiHidden/>
    <w:unhideWhenUsed/>
    <w:rsid w:val="00C821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466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2101"/>
  </w:style>
  <w:style w:type="character" w:styleId="a3">
    <w:name w:val="Hyperlink"/>
    <w:basedOn w:val="a0"/>
    <w:uiPriority w:val="99"/>
    <w:semiHidden/>
    <w:unhideWhenUsed/>
    <w:rsid w:val="00C821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466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121</Words>
  <Characters>690</Characters>
  <Application>Microsoft Office Word</Application>
  <DocSecurity>0</DocSecurity>
  <Lines>5</Lines>
  <Paragraphs>1</Paragraphs>
  <ScaleCrop>false</ScaleCrop>
  <Company>Sky123.Org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3</cp:revision>
  <dcterms:created xsi:type="dcterms:W3CDTF">2016-03-16T01:28:00Z</dcterms:created>
  <dcterms:modified xsi:type="dcterms:W3CDTF">2016-03-16T01:59:00Z</dcterms:modified>
</cp:coreProperties>
</file>