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9F" w:rsidRDefault="00B75893" w:rsidP="00B75893">
      <w:pPr>
        <w:pStyle w:val="1"/>
        <w:pageBreakBefore/>
        <w:spacing w:line="500" w:lineRule="exact"/>
        <w:rPr>
          <w:b/>
          <w:color w:val="000000"/>
          <w:kern w:val="2"/>
          <w:szCs w:val="32"/>
        </w:rPr>
      </w:pPr>
      <w:bookmarkStart w:id="0" w:name="_Toc429988121"/>
      <w:r>
        <w:rPr>
          <w:rFonts w:hint="eastAsia"/>
          <w:b/>
          <w:color w:val="000000"/>
          <w:kern w:val="2"/>
          <w:szCs w:val="32"/>
        </w:rPr>
        <w:t>附件</w:t>
      </w:r>
      <w:r>
        <w:rPr>
          <w:rFonts w:hint="eastAsia"/>
          <w:b/>
          <w:color w:val="000000"/>
          <w:kern w:val="2"/>
          <w:szCs w:val="32"/>
        </w:rPr>
        <w:t>2</w:t>
      </w:r>
      <w:r>
        <w:rPr>
          <w:rFonts w:hint="eastAsia"/>
          <w:b/>
          <w:color w:val="000000"/>
          <w:kern w:val="2"/>
          <w:szCs w:val="32"/>
        </w:rPr>
        <w:t>：</w:t>
      </w:r>
      <w:r w:rsidR="0006449F">
        <w:rPr>
          <w:rFonts w:hint="eastAsia"/>
          <w:b/>
          <w:color w:val="000000"/>
          <w:kern w:val="2"/>
          <w:szCs w:val="32"/>
        </w:rPr>
        <w:t>宁波职业技术学院</w:t>
      </w:r>
      <w:r w:rsidR="0006449F">
        <w:rPr>
          <w:rFonts w:hint="eastAsia"/>
          <w:b/>
          <w:color w:val="000000"/>
          <w:kern w:val="2"/>
          <w:szCs w:val="32"/>
        </w:rPr>
        <w:t>2016</w:t>
      </w:r>
      <w:r w:rsidR="0006449F">
        <w:rPr>
          <w:rFonts w:hint="eastAsia"/>
          <w:b/>
          <w:color w:val="000000"/>
          <w:kern w:val="2"/>
          <w:szCs w:val="32"/>
        </w:rPr>
        <w:t>级学生军训方案</w:t>
      </w:r>
      <w:bookmarkEnd w:id="0"/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根据《中华人民共和国兵役法》、《中华人民共和国国防教育法》、《学生军事训练工作规定》关于开展学生军事训练的要求，</w:t>
      </w:r>
      <w:r w:rsidR="00310C8E">
        <w:rPr>
          <w:rFonts w:ascii="仿宋_GB2312" w:eastAsia="仿宋_GB2312" w:hAnsi="宋体" w:hint="eastAsia"/>
          <w:sz w:val="28"/>
          <w:szCs w:val="28"/>
        </w:rPr>
        <w:t>根据</w:t>
      </w:r>
      <w:r>
        <w:rPr>
          <w:rFonts w:ascii="仿宋_GB2312" w:eastAsia="仿宋_GB2312" w:hAnsi="宋体" w:hint="eastAsia"/>
          <w:sz w:val="28"/>
          <w:szCs w:val="28"/>
        </w:rPr>
        <w:t>学校</w:t>
      </w:r>
      <w:r w:rsidR="00310C8E">
        <w:rPr>
          <w:rFonts w:ascii="仿宋_GB2312" w:eastAsia="仿宋_GB2312" w:hAnsi="宋体" w:hint="eastAsia"/>
          <w:sz w:val="28"/>
          <w:szCs w:val="28"/>
        </w:rPr>
        <w:t>专业人才培养方案及始业教育总体安排</w:t>
      </w:r>
      <w:r>
        <w:rPr>
          <w:rFonts w:ascii="仿宋_GB2312" w:eastAsia="仿宋_GB2312" w:hAnsi="宋体" w:hint="eastAsia"/>
          <w:sz w:val="28"/>
          <w:szCs w:val="28"/>
        </w:rPr>
        <w:t>，为确保2016级学生军训工作安全有序的开展，特制定本方案。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一、指导思想 </w:t>
      </w:r>
    </w:p>
    <w:p w:rsidR="0006449F" w:rsidRDefault="0006449F" w:rsidP="0006449F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深入贯彻中央16号文件精神，以《兵役法》、《国防法》、《国防教育法》为依据，全面贯彻党的教育方针，围绕全面促进学生职业素质养成和加强国防后备力量建设的需要，通过对大学生的国防教育和军事训练，使广大学生学习人民解放军的优良传统和作风，掌握基本军事技能和军事理论，增强组织纪律观念、集体主义、爱国主义和国防安全意识，培养艰苦奋斗、吃苦耐劳、诚信守时、敬业爱岗、团结协作的作风，树立正确的世界观、人生观和价值观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6" w:firstLine="549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二、军训对象</w:t>
      </w:r>
    </w:p>
    <w:p w:rsidR="0006449F" w:rsidRDefault="0006449F" w:rsidP="0006449F">
      <w:pPr>
        <w:adjustRightInd w:val="0"/>
        <w:snapToGrid w:val="0"/>
        <w:spacing w:line="500" w:lineRule="exact"/>
        <w:ind w:firstLineChars="196" w:firstLine="549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2016级全体学生</w:t>
      </w:r>
    </w:p>
    <w:p w:rsidR="0006449F" w:rsidRDefault="0006449F" w:rsidP="0006449F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三、军训时间和地点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(一)时间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:2016年9月21日至9月30日</w:t>
      </w:r>
      <w:r w:rsidR="005C66CA">
        <w:rPr>
          <w:rFonts w:ascii="仿宋_GB2312" w:eastAsia="仿宋_GB2312" w:hAnsi="宋体" w:hint="eastAsia"/>
          <w:color w:val="000000"/>
          <w:sz w:val="28"/>
          <w:szCs w:val="28"/>
        </w:rPr>
        <w:t>上午结束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，共</w:t>
      </w:r>
      <w:r w:rsidR="005C66CA">
        <w:rPr>
          <w:rFonts w:ascii="仿宋_GB2312" w:eastAsia="仿宋_GB2312" w:hAnsi="宋体" w:hint="eastAsia"/>
          <w:color w:val="000000"/>
          <w:sz w:val="28"/>
          <w:szCs w:val="28"/>
        </w:rPr>
        <w:t>9.5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天。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(二)地点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：由军训团统一划分，以分院为单位组织实施。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四、军训内容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学生军训内容按《普通高等</w:t>
      </w:r>
      <w:r w:rsidR="00A75284">
        <w:rPr>
          <w:rFonts w:ascii="仿宋_GB2312" w:eastAsia="仿宋_GB2312" w:hAnsi="宋体" w:hint="eastAsia"/>
          <w:color w:val="000000"/>
          <w:sz w:val="28"/>
          <w:szCs w:val="28"/>
        </w:rPr>
        <w:t>学校军事课教学大纲》规定执行。学生军训的内容包括军事技能训练课、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军事理论课</w:t>
      </w:r>
      <w:r w:rsidR="00A75284">
        <w:rPr>
          <w:rFonts w:ascii="仿宋_GB2312" w:eastAsia="仿宋_GB2312" w:hAnsi="宋体" w:hint="eastAsia"/>
          <w:color w:val="000000"/>
          <w:sz w:val="28"/>
          <w:szCs w:val="28"/>
        </w:rPr>
        <w:t>、始业教育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五、编制与序列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（一）学校成立军训团，以学院为单位设营，每营下设若干连，(原则上一个自然班为1个连)。</w:t>
      </w:r>
    </w:p>
    <w:p w:rsidR="0006449F" w:rsidRDefault="0006449F" w:rsidP="0006449F">
      <w:pPr>
        <w:adjustRightInd w:val="0"/>
        <w:snapToGrid w:val="0"/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（二）军训团设团长、政委</w:t>
      </w:r>
      <w:r w:rsidR="007C3D9A">
        <w:rPr>
          <w:rFonts w:ascii="仿宋_GB2312" w:eastAsia="仿宋_GB2312" w:hAnsi="宋体" w:hint="eastAsia"/>
          <w:color w:val="000000"/>
          <w:sz w:val="28"/>
          <w:szCs w:val="28"/>
        </w:rPr>
        <w:t>、参谋长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各1名；副团长1名、副政委2名；通讯员一名;团长由学院分管武装部工作的院领导担任；政委由学院分管思想政治工作的院领导</w:t>
      </w:r>
      <w:r>
        <w:rPr>
          <w:rFonts w:ascii="仿宋_GB2312" w:eastAsia="仿宋_GB2312" w:hAnsi="宋体" w:hint="eastAsia"/>
          <w:sz w:val="28"/>
          <w:szCs w:val="28"/>
        </w:rPr>
        <w:t>担任；</w:t>
      </w:r>
      <w:r w:rsidR="008F635B">
        <w:rPr>
          <w:rFonts w:ascii="仿宋_GB2312" w:eastAsia="仿宋_GB2312" w:hAnsi="宋体" w:hint="eastAsia"/>
          <w:sz w:val="28"/>
          <w:szCs w:val="28"/>
        </w:rPr>
        <w:t>参谋长由分管教学的院领导担任；</w:t>
      </w:r>
      <w:r>
        <w:rPr>
          <w:rFonts w:ascii="仿宋_GB2312" w:eastAsia="仿宋_GB2312" w:hAnsi="宋体" w:hint="eastAsia"/>
          <w:sz w:val="28"/>
          <w:szCs w:val="28"/>
        </w:rPr>
        <w:t>副团长由承训部队带队首长担任、副政委由学院学工部部长、武装部部长担任。</w:t>
      </w:r>
    </w:p>
    <w:p w:rsidR="0006449F" w:rsidRDefault="0006449F" w:rsidP="0006449F">
      <w:pPr>
        <w:adjustRightInd w:val="0"/>
        <w:snapToGrid w:val="0"/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（三）营、连干部编制：每营设营长、教导员</w:t>
      </w:r>
      <w:r w:rsidR="003B2B21">
        <w:rPr>
          <w:rFonts w:ascii="仿宋_GB2312" w:eastAsia="仿宋_GB2312" w:hAnsi="宋体" w:hint="eastAsia"/>
          <w:sz w:val="28"/>
          <w:szCs w:val="28"/>
        </w:rPr>
        <w:t>各1名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="005B705B">
        <w:rPr>
          <w:rFonts w:ascii="仿宋_GB2312" w:eastAsia="仿宋_GB2312" w:hAnsi="宋体" w:hint="eastAsia"/>
          <w:sz w:val="28"/>
          <w:szCs w:val="28"/>
        </w:rPr>
        <w:t>通讯</w:t>
      </w:r>
      <w:r>
        <w:rPr>
          <w:rFonts w:ascii="仿宋_GB2312" w:eastAsia="仿宋_GB2312" w:hAnsi="宋体" w:hint="eastAsia"/>
          <w:sz w:val="28"/>
          <w:szCs w:val="28"/>
        </w:rPr>
        <w:t>员各</w:t>
      </w:r>
      <w:r w:rsidR="003B2B21">
        <w:rPr>
          <w:rFonts w:ascii="仿宋_GB2312" w:eastAsia="仿宋_GB2312" w:hAnsi="宋体" w:hint="eastAsia"/>
          <w:sz w:val="28"/>
          <w:szCs w:val="28"/>
        </w:rPr>
        <w:t>2-3</w:t>
      </w:r>
      <w:r>
        <w:rPr>
          <w:rFonts w:ascii="仿宋_GB2312" w:eastAsia="仿宋_GB2312" w:hAnsi="宋体" w:hint="eastAsia"/>
          <w:sz w:val="28"/>
          <w:szCs w:val="28"/>
        </w:rPr>
        <w:t>名。</w:t>
      </w:r>
      <w:r w:rsidR="005B705B">
        <w:rPr>
          <w:rFonts w:ascii="仿宋_GB2312" w:eastAsia="仿宋_GB2312" w:hAnsi="宋体" w:hint="eastAsia"/>
          <w:sz w:val="28"/>
          <w:szCs w:val="28"/>
        </w:rPr>
        <w:t>营长由带队教官担任，教导员由各学院分管学生工作负责同志兼任，通讯</w:t>
      </w:r>
      <w:r>
        <w:rPr>
          <w:rFonts w:ascii="仿宋_GB2312" w:eastAsia="仿宋_GB2312" w:hAnsi="宋体" w:hint="eastAsia"/>
          <w:sz w:val="28"/>
          <w:szCs w:val="28"/>
        </w:rPr>
        <w:t>员由各学院负责军训工作辅导员担任，连长由教官担任，指导员由参训班级的班主任担任。</w:t>
      </w:r>
    </w:p>
    <w:p w:rsidR="0006449F" w:rsidRDefault="0006449F" w:rsidP="0006449F">
      <w:pPr>
        <w:adjustRightInd w:val="0"/>
        <w:snapToGrid w:val="0"/>
        <w:spacing w:after="0"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六、组织机构及职责</w:t>
      </w:r>
    </w:p>
    <w:p w:rsidR="0006449F" w:rsidRDefault="0006449F" w:rsidP="0006449F">
      <w:pPr>
        <w:adjustRightInd w:val="0"/>
        <w:snapToGrid w:val="0"/>
        <w:spacing w:after="100" w:afterAutospacing="1"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（一）组织机构</w:t>
      </w:r>
    </w:p>
    <w:p w:rsidR="0006449F" w:rsidRDefault="0006449F" w:rsidP="0006449F">
      <w:pPr>
        <w:tabs>
          <w:tab w:val="left" w:pos="420"/>
        </w:tabs>
        <w:adjustRightInd w:val="0"/>
        <w:snapToGrid w:val="0"/>
        <w:spacing w:after="100" w:afterAutospacing="1"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1、校级军训工作领导小组：</w:t>
      </w:r>
    </w:p>
    <w:p w:rsidR="0006449F" w:rsidRDefault="0006449F" w:rsidP="0006449F">
      <w:pPr>
        <w:tabs>
          <w:tab w:val="left" w:pos="420"/>
        </w:tabs>
        <w:adjustRightInd w:val="0"/>
        <w:snapToGrid w:val="0"/>
        <w:spacing w:after="100" w:afterAutospacing="1"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组  长：张健  邵坚钢   郑卫东 </w:t>
      </w:r>
    </w:p>
    <w:p w:rsidR="0006449F" w:rsidRDefault="0006449F" w:rsidP="0006449F">
      <w:pPr>
        <w:tabs>
          <w:tab w:val="left" w:pos="420"/>
        </w:tabs>
        <w:adjustRightInd w:val="0"/>
        <w:snapToGrid w:val="0"/>
        <w:spacing w:after="100" w:afterAutospacing="1"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副组长：张臻、裘腰军、张定华、励宁</w:t>
      </w:r>
    </w:p>
    <w:p w:rsidR="0006449F" w:rsidRDefault="0006449F" w:rsidP="00C166C0">
      <w:pPr>
        <w:tabs>
          <w:tab w:val="left" w:pos="420"/>
        </w:tabs>
        <w:adjustRightInd w:val="0"/>
        <w:snapToGrid w:val="0"/>
        <w:spacing w:after="100" w:afterAutospacing="1" w:line="500" w:lineRule="exact"/>
        <w:ind w:leftChars="87" w:left="1583" w:hangingChars="500" w:hanging="14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成  员：</w:t>
      </w:r>
      <w:r w:rsidR="00B75893">
        <w:rPr>
          <w:rFonts w:ascii="仿宋_GB2312" w:eastAsia="仿宋_GB2312" w:hAnsi="宋体" w:hint="eastAsia"/>
          <w:color w:val="000000"/>
          <w:sz w:val="28"/>
          <w:szCs w:val="28"/>
        </w:rPr>
        <w:t>陈安宇、黄伟</w:t>
      </w:r>
      <w:r w:rsidR="007C3D9A">
        <w:rPr>
          <w:rFonts w:ascii="仿宋_GB2312" w:eastAsia="仿宋_GB2312" w:hAnsi="宋体" w:hint="eastAsia"/>
          <w:color w:val="000000"/>
          <w:sz w:val="28"/>
          <w:szCs w:val="28"/>
        </w:rPr>
        <w:t>文、倪萍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、赖敏雅、</w:t>
      </w:r>
      <w:r w:rsidR="00A50A91">
        <w:rPr>
          <w:rFonts w:ascii="仿宋_GB2312" w:eastAsia="仿宋_GB2312" w:hAnsi="宋体" w:hint="eastAsia"/>
          <w:color w:val="000000"/>
          <w:sz w:val="28"/>
          <w:szCs w:val="28"/>
        </w:rPr>
        <w:t>张静、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龚友国、丁立人、徐帆、袁建萍、裘广宇、沃意琳、陈之顺、叶陆艳</w:t>
      </w:r>
      <w:r w:rsidR="00C166C0">
        <w:rPr>
          <w:rFonts w:ascii="仿宋_GB2312" w:eastAsia="仿宋_GB2312" w:hAnsi="宋体" w:hint="eastAsia"/>
          <w:color w:val="000000"/>
          <w:sz w:val="28"/>
          <w:szCs w:val="28"/>
        </w:rPr>
        <w:t>、马俊骥、王青柳</w:t>
      </w:r>
    </w:p>
    <w:p w:rsidR="0006449F" w:rsidRDefault="0006449F" w:rsidP="0006449F">
      <w:pPr>
        <w:tabs>
          <w:tab w:val="left" w:pos="7560"/>
        </w:tabs>
        <w:adjustRightInd w:val="0"/>
        <w:snapToGrid w:val="0"/>
        <w:spacing w:after="100" w:afterAutospacing="1" w:line="500" w:lineRule="exact"/>
        <w:ind w:firstLineChars="197" w:firstLine="55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军训工作领导小组下设办公室，办公室设在武装部。</w:t>
      </w:r>
      <w:r>
        <w:rPr>
          <w:rFonts w:ascii="仿宋_GB2312" w:eastAsia="仿宋_GB2312" w:hAnsi="宋体"/>
          <w:color w:val="000000"/>
          <w:sz w:val="28"/>
          <w:szCs w:val="28"/>
        </w:rPr>
        <w:tab/>
      </w:r>
    </w:p>
    <w:p w:rsidR="0006449F" w:rsidRDefault="0006449F" w:rsidP="0006449F">
      <w:pPr>
        <w:adjustRightInd w:val="0"/>
        <w:snapToGrid w:val="0"/>
        <w:spacing w:after="100" w:afterAutospacing="1" w:line="500" w:lineRule="exact"/>
        <w:ind w:firstLineChars="197" w:firstLine="55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2、学院学生军训工作领导小组，由学院领导和班主任组成。 </w:t>
      </w:r>
    </w:p>
    <w:p w:rsidR="0006449F" w:rsidRDefault="0006449F" w:rsidP="0006449F">
      <w:pPr>
        <w:adjustRightInd w:val="0"/>
        <w:snapToGrid w:val="0"/>
        <w:spacing w:after="100" w:afterAutospacing="1"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全校的学生军训工作，在学校军训工作领导小组的领导下，在校武装部统一组织、协调、指导下进行，各分院建立相应的军训工作领导小组，负责本学院学生军训工作的组织实施。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（二）工作职责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全校日常军训工作由学生军训团负责，实行“统一领导，统一要求，统一内容，统一考核”，相关学院和部门分工负责的原则。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党办／院办：指导和协调相关工作；负责安排校领导参加有关军训活动；负责开、闭训式议程安排和主席台到会领导、主席台席位安排及通知到会时间、着装等组织协调工作；负责落实校领导讲话或发言材料；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2、学工部：协同各学院做好参训学生的思想政治工作、校纪校规教育、军训期间的日常管理工作</w:t>
      </w:r>
      <w:r w:rsidR="00C166C0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06449F" w:rsidRDefault="0006449F" w:rsidP="0006449F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3、宣传部：负责军训期间的新闻报道、摄影摄像工作；负责宣传口号及条幅的制作、悬挂以及有关材料的起草与审核；</w:t>
      </w:r>
    </w:p>
    <w:p w:rsidR="00310C8E" w:rsidRDefault="0006449F" w:rsidP="00310C8E">
      <w:pPr>
        <w:adjustRightInd w:val="0"/>
        <w:snapToGrid w:val="0"/>
        <w:spacing w:line="500" w:lineRule="exact"/>
        <w:ind w:firstLineChars="197" w:firstLine="55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</w:t>
      </w:r>
      <w:r w:rsidR="00310C8E">
        <w:rPr>
          <w:rFonts w:ascii="仿宋_GB2312" w:eastAsia="仿宋_GB2312" w:hAnsi="宋体" w:hint="eastAsia"/>
          <w:color w:val="000000"/>
          <w:sz w:val="28"/>
          <w:szCs w:val="28"/>
        </w:rPr>
        <w:t>团委：负责开训式、闭训式的升、降旗准备；负责组织军旅歌曲比赛；负责阅兵式各方阵的解说；负责组织开展与军训相关的文体娱乐活动，选定开训式学生代表发言人选；</w:t>
      </w:r>
    </w:p>
    <w:p w:rsidR="0006449F" w:rsidRDefault="00310C8E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教务处：</w:t>
      </w:r>
      <w:r w:rsidR="008F635B">
        <w:rPr>
          <w:rFonts w:ascii="仿宋_GB2312" w:eastAsia="仿宋_GB2312" w:hAnsi="宋体" w:hint="eastAsia"/>
          <w:color w:val="000000"/>
          <w:sz w:val="28"/>
          <w:szCs w:val="28"/>
        </w:rPr>
        <w:t>始业教育安排、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军训学分认定、指导军训成绩登录</w:t>
      </w:r>
      <w:r w:rsidR="00510D4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06449F" w:rsidRDefault="00310C8E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财务处：负责军训期间相关费用的保障工作</w:t>
      </w:r>
      <w:r w:rsidR="00510D4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06449F" w:rsidRDefault="00310C8E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、后勤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中心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：负责学生军训期间的各项后勤服务保障工作，确保用电等正常供应；负责巡诊救护等医疗保障工作和防病治病、防暑降温工作；夜间训练场地灯光调试等；</w:t>
      </w:r>
      <w:r w:rsidR="0006449F">
        <w:rPr>
          <w:rFonts w:ascii="仿宋_GB2312" w:eastAsia="仿宋_GB2312" w:hint="eastAsia"/>
          <w:color w:val="000000"/>
          <w:sz w:val="28"/>
          <w:szCs w:val="28"/>
        </w:rPr>
        <w:t>负责开训式、闭训式会场布置；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负责做好饮食卫生宣传教育工作及其它工作，确保师生就餐安全，负责协调校园维修施工与军训场地发生的冲突</w:t>
      </w:r>
      <w:r w:rsidR="00510D4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06449F" w:rsidRPr="00B15048" w:rsidRDefault="0006449F" w:rsidP="00B15048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7、</w:t>
      </w:r>
      <w:r w:rsidR="00B15048">
        <w:rPr>
          <w:rFonts w:ascii="仿宋_GB2312" w:eastAsia="仿宋_GB2312" w:hAnsi="宋体" w:hint="eastAsia"/>
          <w:color w:val="000000"/>
          <w:sz w:val="28"/>
          <w:szCs w:val="28"/>
        </w:rPr>
        <w:t>信息资源中心：负责开训式、闭训式音响设备准备工作；</w:t>
      </w:r>
    </w:p>
    <w:p w:rsidR="00B15048" w:rsidRDefault="0006449F" w:rsidP="00B15048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8、</w:t>
      </w:r>
      <w:r w:rsidR="00B15048">
        <w:rPr>
          <w:rFonts w:ascii="仿宋_GB2312" w:eastAsia="仿宋_GB2312" w:hAnsi="宋体" w:hint="eastAsia"/>
          <w:color w:val="000000"/>
          <w:sz w:val="28"/>
          <w:szCs w:val="28"/>
        </w:rPr>
        <w:t>保卫处：负责军训期间的交通、安全管理工作；负责做好学生集中训练期间的各项安全保障工作；负责做好军训期间的其它安全保障工作；负责做好紧急情况如伤病人员用车安排；</w:t>
      </w:r>
    </w:p>
    <w:p w:rsidR="0006449F" w:rsidRPr="00310C8E" w:rsidRDefault="00310C8E" w:rsidP="00B15048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武装部：负责与承训部队的协调联系、制订军训计划、选购军训服装；负责军训教官来校的接待和日常事宜的联络；负责会同有关部门和各分院协调、组织、实施军训方案；负责对各分院开展军训工作的情况进行检查督促；负责军训各类奖项的推荐评比工作。</w:t>
      </w:r>
    </w:p>
    <w:p w:rsidR="0006449F" w:rsidRDefault="00B15048" w:rsidP="0006449F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 w:rsidR="0006449F">
        <w:rPr>
          <w:rFonts w:ascii="仿宋_GB2312" w:eastAsia="仿宋_GB2312" w:hAnsi="宋体" w:hint="eastAsia"/>
          <w:color w:val="000000"/>
          <w:sz w:val="28"/>
          <w:szCs w:val="28"/>
        </w:rPr>
        <w:t>、各学院：负责本学院的学生军训工作；建立学院学生军训工作领导小组，做好军训期间学生思想政治、组织纪律、安全教育、安全管理、宣传报道、后勤服务和日常管理工作，通知参训学生按时到校报到，指导并组织本学院学生购买军训服装，按规定办理学生免训、缓训手续，协同教官做好开训式、闭训式、军事理论教学、成绩考核、总结评比及其他有关工作；做好欢迎与欢送教官工作</w:t>
      </w:r>
      <w:r w:rsidR="00510D4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06449F" w:rsidRPr="00B15048" w:rsidRDefault="0006449F" w:rsidP="00B15048">
      <w:pPr>
        <w:adjustRightInd w:val="0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七、组织实施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1、准备阶段。建立军训工作组织领导机构，联系承训部队，拟定军事训练计划，组织召开有关会议，落实有关单位、部门职责，做好开训前的其他准备工作。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2、训练阶段。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（1）明确军训意义、增强国防意识、了解三大条令有关内容、掌握条令有关条款、树立按条令办事意识。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（2）通过学习和训练，使每名同学掌握队列动作的基本要领，培养良好的纪律观念，增强体质，为以后的学习生活打下扎实的基础。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（3）培养良好的军人姿态和敢于吃苦、勇于挑战的精神和不懈奋斗的顽强意志。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（4）学会战术基础有关动作，培养英勇顽强、雷厉风行、拼搏进取的作风。                        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（5）培养学生进取精神，树立爱校、荣校、知校观念和正确人生观、价值观，提升学生综合能力。</w:t>
      </w:r>
    </w:p>
    <w:p w:rsidR="0006449F" w:rsidRDefault="0006449F" w:rsidP="0006449F">
      <w:pPr>
        <w:adjustRightInd w:val="0"/>
        <w:snapToGrid w:val="0"/>
        <w:spacing w:line="50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3、总结阶段。军训成绩考核；评选优秀学员、队列标兵、内务标兵；总结讲评；组织阅兵，表彰先进。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74" w:firstLine="487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八、工作要求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1、承训部队、学校及各学院要思想重视，准备充分，积极协调。学校有关职能部门、各学院要从学校的整体利益出发，积极主动地做好军训工作中所承担的有关工作任务，确保军训工作顺利开展。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2、各学院要把学生军训工作纳入日常议事日程，建立学院学生军训工作领导小组，切实加强对军训工作的组织领导。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8" w:firstLine="554"/>
        <w:rPr>
          <w:rFonts w:ascii="方正宋黑简体" w:eastAsia="方正宋黑简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3、参加学生军训的工作人员要做到任务明确、职责清楚、管理到位，树立服务、教育、管理相统一的理念，要配合协调、服从命令、听从指挥，加强与教官的联系，积极认真地做好军事训练的各项工作。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军训教官要积极配合学校开展职业素质养成教育，充分发挥自身优势，以标准的仪容、良好的姿态、严谨的作风开展军训，使学生从教官身上进一步了解到军队的优良作风和严明的纪律，激发学生热爱军队、热爱国防的激情，为他们将来走上社会，立身做人打下良好基础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5、军训期间，凡参训的学院和相关部门要建立健全值班制度，如医院、车队、水电维修、保卫要设专人二十四小时值班，及时汇报情况、反馈信息，及时做好处置突发事件的应急措施。</w:t>
      </w:r>
    </w:p>
    <w:p w:rsidR="0006449F" w:rsidRDefault="0006449F" w:rsidP="0006449F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加强安全教育，各参训学院要在训前召开会议，对参训的工作人员和学生普遍进行一次动员和安全教育。内容主要包括：交通安全、饮食卫生安全、训练活动安全以及防暑降温等安全教育，不断增强安全观念，对身体不适、有疾病的学生要关心和爱护，做到心中有数、及时沟通，适时调整训练内容，确保参训学员安全、有序地完成军训任务。</w:t>
      </w:r>
    </w:p>
    <w:p w:rsidR="00E4627A" w:rsidRPr="0006449F" w:rsidRDefault="00E4627A"/>
    <w:sectPr w:rsidR="00E4627A" w:rsidRPr="0006449F" w:rsidSect="00EB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41" w:rsidRDefault="002E3741" w:rsidP="0006449F">
      <w:pPr>
        <w:spacing w:after="0" w:line="240" w:lineRule="auto"/>
      </w:pPr>
      <w:r>
        <w:separator/>
      </w:r>
    </w:p>
  </w:endnote>
  <w:endnote w:type="continuationSeparator" w:id="1">
    <w:p w:rsidR="002E3741" w:rsidRDefault="002E3741" w:rsidP="0006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41" w:rsidRDefault="002E3741" w:rsidP="0006449F">
      <w:pPr>
        <w:spacing w:after="0" w:line="240" w:lineRule="auto"/>
      </w:pPr>
      <w:r>
        <w:separator/>
      </w:r>
    </w:p>
  </w:footnote>
  <w:footnote w:type="continuationSeparator" w:id="1">
    <w:p w:rsidR="002E3741" w:rsidRDefault="002E3741" w:rsidP="00064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49F"/>
    <w:rsid w:val="0006449F"/>
    <w:rsid w:val="00241EEE"/>
    <w:rsid w:val="002E3741"/>
    <w:rsid w:val="00310C8E"/>
    <w:rsid w:val="003B2B21"/>
    <w:rsid w:val="00435678"/>
    <w:rsid w:val="004B0650"/>
    <w:rsid w:val="00510D4C"/>
    <w:rsid w:val="005B705B"/>
    <w:rsid w:val="005C66CA"/>
    <w:rsid w:val="006C6DE4"/>
    <w:rsid w:val="007C3D9A"/>
    <w:rsid w:val="008F635B"/>
    <w:rsid w:val="00A25424"/>
    <w:rsid w:val="00A50A91"/>
    <w:rsid w:val="00A75284"/>
    <w:rsid w:val="00B00651"/>
    <w:rsid w:val="00B15048"/>
    <w:rsid w:val="00B75893"/>
    <w:rsid w:val="00BD02CD"/>
    <w:rsid w:val="00C166C0"/>
    <w:rsid w:val="00D545A9"/>
    <w:rsid w:val="00DD4912"/>
    <w:rsid w:val="00E4627A"/>
    <w:rsid w:val="00E96A06"/>
    <w:rsid w:val="00EB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9F"/>
    <w:pPr>
      <w:spacing w:after="180" w:line="274" w:lineRule="auto"/>
    </w:pPr>
    <w:rPr>
      <w:rFonts w:ascii="Times New Roman" w:eastAsia="宋体" w:hAnsi="Times New Roman" w:cs="Times New Roman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06449F"/>
    <w:pPr>
      <w:keepNext/>
      <w:keepLines/>
      <w:spacing w:before="360" w:after="0" w:line="240" w:lineRule="auto"/>
      <w:outlineLvl w:val="0"/>
    </w:pPr>
    <w:rPr>
      <w:rFonts w:ascii="Impact" w:hAnsi="Impact"/>
      <w:bCs/>
      <w:color w:val="AD0101"/>
      <w:spacing w:val="2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4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49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4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449F"/>
    <w:rPr>
      <w:rFonts w:ascii="Impact" w:eastAsia="宋体" w:hAnsi="Impact" w:cs="Times New Roman"/>
      <w:bCs/>
      <w:color w:val="AD0101"/>
      <w:spacing w:val="20"/>
      <w:kern w:val="0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443</Words>
  <Characters>2526</Characters>
  <Application>Microsoft Office Word</Application>
  <DocSecurity>0</DocSecurity>
  <Lines>21</Lines>
  <Paragraphs>5</Paragraphs>
  <ScaleCrop>false</ScaleCrop>
  <Company>l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User</cp:lastModifiedBy>
  <cp:revision>15</cp:revision>
  <cp:lastPrinted>2016-09-12T03:07:00Z</cp:lastPrinted>
  <dcterms:created xsi:type="dcterms:W3CDTF">2016-09-11T08:09:00Z</dcterms:created>
  <dcterms:modified xsi:type="dcterms:W3CDTF">2016-09-12T06:56:00Z</dcterms:modified>
</cp:coreProperties>
</file>